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94C46" w14:textId="524F890C" w:rsidR="00F8189B" w:rsidRDefault="00245EBC">
      <w:r>
        <w:t>In learning about the waves of feminism, it’s important to stop for a minute and investigate more deeply one of the most poignant and impactful events in any of the women’s rights movements</w:t>
      </w:r>
      <w:r w:rsidR="00AC4487">
        <w:t xml:space="preserve"> we’ve been explo</w:t>
      </w:r>
      <w:bookmarkStart w:id="0" w:name="_GoBack"/>
      <w:bookmarkEnd w:id="0"/>
      <w:r w:rsidR="00AC4487">
        <w:t>ring</w:t>
      </w:r>
      <w:r>
        <w:t xml:space="preserve">. </w:t>
      </w:r>
    </w:p>
    <w:p w14:paraId="785FCEB3" w14:textId="77777777" w:rsidR="00F8189B" w:rsidRDefault="00F8189B"/>
    <w:p w14:paraId="0E89AEDA" w14:textId="77777777" w:rsidR="00F8189B" w:rsidRDefault="00F8189B">
      <w:r>
        <w:t>You are going to research, organize, compose, and edit a short paper on the following topic:</w:t>
      </w:r>
    </w:p>
    <w:p w14:paraId="5305A48E" w14:textId="77777777" w:rsidR="00F8189B" w:rsidRPr="00245EBC" w:rsidRDefault="00F8189B">
      <w:pPr>
        <w:rPr>
          <w:b/>
          <w:sz w:val="32"/>
          <w:szCs w:val="32"/>
        </w:rPr>
      </w:pPr>
    </w:p>
    <w:p w14:paraId="1A86C0BE" w14:textId="77777777" w:rsidR="00DE594E" w:rsidRPr="00245EBC" w:rsidRDefault="00F8189B">
      <w:pPr>
        <w:rPr>
          <w:b/>
          <w:sz w:val="32"/>
          <w:szCs w:val="32"/>
        </w:rPr>
      </w:pPr>
      <w:r w:rsidRPr="00245EBC">
        <w:rPr>
          <w:b/>
          <w:sz w:val="32"/>
          <w:szCs w:val="32"/>
        </w:rPr>
        <w:t xml:space="preserve">Explain why the Roe. </w:t>
      </w:r>
      <w:proofErr w:type="gramStart"/>
      <w:r w:rsidRPr="00245EBC">
        <w:rPr>
          <w:b/>
          <w:sz w:val="32"/>
          <w:szCs w:val="32"/>
        </w:rPr>
        <w:t>v</w:t>
      </w:r>
      <w:proofErr w:type="gramEnd"/>
      <w:r w:rsidRPr="00245EBC">
        <w:rPr>
          <w:b/>
          <w:sz w:val="32"/>
          <w:szCs w:val="32"/>
        </w:rPr>
        <w:t xml:space="preserve"> Wade case in the U.S. represented a significant step for second wave feminists and their goals.</w:t>
      </w:r>
    </w:p>
    <w:p w14:paraId="3E9CF4BE" w14:textId="77777777" w:rsidR="00F8189B" w:rsidRDefault="00F8189B"/>
    <w:p w14:paraId="2665EDF3" w14:textId="77777777" w:rsidR="00245EBC" w:rsidRDefault="003C05D9">
      <w:r>
        <w:sym w:font="Wingdings" w:char="F0E0"/>
      </w:r>
      <w:r w:rsidR="00245EBC">
        <w:t xml:space="preserve">Your </w:t>
      </w:r>
      <w:proofErr w:type="gramStart"/>
      <w:r w:rsidR="00245EBC">
        <w:t>paper</w:t>
      </w:r>
      <w:proofErr w:type="gramEnd"/>
      <w:r w:rsidR="00245EBC">
        <w:t xml:space="preserve"> should be </w:t>
      </w:r>
      <w:proofErr w:type="gramStart"/>
      <w:r w:rsidR="00245EBC">
        <w:t>3-4 pages in length</w:t>
      </w:r>
      <w:proofErr w:type="gramEnd"/>
      <w:r w:rsidR="00245EBC">
        <w:t>.</w:t>
      </w:r>
    </w:p>
    <w:p w14:paraId="2F663D59" w14:textId="77777777" w:rsidR="00245EBC" w:rsidRDefault="003C05D9">
      <w:r>
        <w:sym w:font="Wingdings" w:char="F0E0"/>
      </w:r>
      <w:r w:rsidR="00245EBC">
        <w:t>You should start with an introduction that lays the context, outlines your information, and ends with a statement of purpose/thesis statement.</w:t>
      </w:r>
    </w:p>
    <w:p w14:paraId="004C5069" w14:textId="77777777" w:rsidR="00245EBC" w:rsidRDefault="003C05D9">
      <w:r>
        <w:sym w:font="Wingdings" w:char="F0E0"/>
      </w:r>
      <w:r>
        <w:t>You should organize your paragraphs this way:</w:t>
      </w:r>
    </w:p>
    <w:p w14:paraId="0AB56DCA" w14:textId="77777777" w:rsidR="003C05D9" w:rsidRDefault="003C05D9" w:rsidP="003C05D9">
      <w:pPr>
        <w:pStyle w:val="ListParagraph"/>
        <w:numPr>
          <w:ilvl w:val="0"/>
          <w:numId w:val="1"/>
        </w:numPr>
      </w:pPr>
      <w:proofErr w:type="gramStart"/>
      <w:r>
        <w:t>what</w:t>
      </w:r>
      <w:proofErr w:type="gramEnd"/>
      <w:r>
        <w:t xml:space="preserve"> the court case was all about</w:t>
      </w:r>
    </w:p>
    <w:p w14:paraId="6D41A736" w14:textId="77777777" w:rsidR="003C05D9" w:rsidRDefault="003C05D9" w:rsidP="003C05D9">
      <w:pPr>
        <w:pStyle w:val="ListParagraph"/>
        <w:numPr>
          <w:ilvl w:val="0"/>
          <w:numId w:val="1"/>
        </w:numPr>
      </w:pPr>
      <w:proofErr w:type="gramStart"/>
      <w:r>
        <w:t>how</w:t>
      </w:r>
      <w:proofErr w:type="gramEnd"/>
      <w:r>
        <w:t xml:space="preserve"> the decision reflected changing social values</w:t>
      </w:r>
    </w:p>
    <w:p w14:paraId="0AB8C01E" w14:textId="77777777" w:rsidR="003C05D9" w:rsidRDefault="003C05D9" w:rsidP="003C05D9">
      <w:pPr>
        <w:pStyle w:val="ListParagraph"/>
        <w:numPr>
          <w:ilvl w:val="0"/>
          <w:numId w:val="1"/>
        </w:numPr>
      </w:pPr>
      <w:proofErr w:type="gramStart"/>
      <w:r>
        <w:t>backlash</w:t>
      </w:r>
      <w:proofErr w:type="gramEnd"/>
      <w:r>
        <w:t xml:space="preserve"> regarding the case/decision</w:t>
      </w:r>
    </w:p>
    <w:p w14:paraId="6CAEECAD" w14:textId="77777777" w:rsidR="003C05D9" w:rsidRDefault="003C05D9" w:rsidP="003C05D9">
      <w:pPr>
        <w:pStyle w:val="ListParagraph"/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legacy of the decision </w:t>
      </w:r>
    </w:p>
    <w:p w14:paraId="7D28755D" w14:textId="01AF528E" w:rsidR="000E6276" w:rsidRDefault="000E6276" w:rsidP="000E6276">
      <w:r>
        <w:sym w:font="Wingdings" w:char="F0E0"/>
      </w:r>
      <w:r>
        <w:t xml:space="preserve"> You must use at least 3 scholarly sources and include a Works Cited Page</w:t>
      </w:r>
    </w:p>
    <w:p w14:paraId="0DBAA861" w14:textId="77777777" w:rsidR="003C05D9" w:rsidRDefault="003C05D9" w:rsidP="003C05D9">
      <w:r>
        <w:sym w:font="Wingdings" w:char="F0E0"/>
      </w:r>
      <w:r>
        <w:t>Make sure to include a conclusion that puts the decision in a Canadian context.</w:t>
      </w:r>
    </w:p>
    <w:p w14:paraId="4CDA4AB5" w14:textId="77777777" w:rsidR="003C05D9" w:rsidRDefault="003C05D9" w:rsidP="003C05D9"/>
    <w:p w14:paraId="6D70E7CE" w14:textId="743F0CF0" w:rsidR="003C05D9" w:rsidRPr="000E6276" w:rsidRDefault="003C05D9" w:rsidP="00AC4487">
      <w:pPr>
        <w:jc w:val="center"/>
        <w:rPr>
          <w:b/>
        </w:rPr>
      </w:pPr>
      <w:r w:rsidRPr="000E6276">
        <w:rPr>
          <w:b/>
        </w:rPr>
        <w:t xml:space="preserve">DUE DATE: March </w:t>
      </w:r>
      <w:r w:rsidR="000E6276" w:rsidRPr="000E6276">
        <w:rPr>
          <w:b/>
        </w:rPr>
        <w:t>5</w:t>
      </w:r>
      <w:r w:rsidR="000E6276" w:rsidRPr="000E6276">
        <w:rPr>
          <w:b/>
          <w:vertAlign w:val="superscript"/>
        </w:rPr>
        <w:t>th</w:t>
      </w:r>
      <w:r w:rsidR="000E6276" w:rsidRPr="000E6276">
        <w:rPr>
          <w:b/>
        </w:rPr>
        <w:t>, 2015</w:t>
      </w:r>
    </w:p>
    <w:p w14:paraId="1F79B2D0" w14:textId="77777777" w:rsidR="00245EBC" w:rsidRDefault="00245EBC"/>
    <w:p w14:paraId="1ACD9B79" w14:textId="043CC87A" w:rsidR="00F8189B" w:rsidRPr="00AC4487" w:rsidRDefault="00F8189B">
      <w:pPr>
        <w:rPr>
          <w:b/>
        </w:rPr>
      </w:pPr>
      <w:r w:rsidRPr="00AC4487">
        <w:rPr>
          <w:b/>
        </w:rPr>
        <w:t xml:space="preserve">Knowledge and </w:t>
      </w:r>
      <w:r w:rsidR="00245EBC" w:rsidRPr="00AC4487">
        <w:rPr>
          <w:b/>
        </w:rPr>
        <w:t>Understanding</w:t>
      </w:r>
      <w:r w:rsidR="000E6276" w:rsidRPr="00AC4487">
        <w:rPr>
          <w:b/>
        </w:rPr>
        <w:tab/>
      </w:r>
      <w:r w:rsidR="000E6276" w:rsidRPr="00AC4487">
        <w:rPr>
          <w:b/>
        </w:rPr>
        <w:tab/>
        <w:t>/16</w:t>
      </w:r>
    </w:p>
    <w:p w14:paraId="31E04827" w14:textId="3993BE31" w:rsidR="000E6276" w:rsidRDefault="000E6276" w:rsidP="000E6276">
      <w:pPr>
        <w:pStyle w:val="ListParagraph"/>
        <w:numPr>
          <w:ilvl w:val="0"/>
          <w:numId w:val="1"/>
        </w:numPr>
      </w:pPr>
      <w:proofErr w:type="gramStart"/>
      <w:r>
        <w:t>all</w:t>
      </w:r>
      <w:proofErr w:type="gramEnd"/>
      <w:r>
        <w:t xml:space="preserve"> information from research is accurate and well selected</w:t>
      </w:r>
    </w:p>
    <w:p w14:paraId="2AE3AEAA" w14:textId="668D2722" w:rsidR="000E6276" w:rsidRDefault="000E6276" w:rsidP="000E6276">
      <w:pPr>
        <w:pStyle w:val="ListParagraph"/>
        <w:numPr>
          <w:ilvl w:val="0"/>
          <w:numId w:val="1"/>
        </w:numPr>
      </w:pPr>
      <w:proofErr w:type="gramStart"/>
      <w:r>
        <w:t>information</w:t>
      </w:r>
      <w:proofErr w:type="gramEnd"/>
      <w:r>
        <w:t xml:space="preserve"> regarding the case includes the key figures, the decision, and any backlash</w:t>
      </w:r>
    </w:p>
    <w:p w14:paraId="078148D5" w14:textId="5A99DD6C" w:rsidR="00F8189B" w:rsidRDefault="000E6276" w:rsidP="000E6276">
      <w:pPr>
        <w:ind w:left="720"/>
      </w:pPr>
      <w:r>
        <w:t xml:space="preserve">- </w:t>
      </w:r>
      <w:proofErr w:type="gramStart"/>
      <w:r>
        <w:t>student’s</w:t>
      </w:r>
      <w:proofErr w:type="gramEnd"/>
      <w:r>
        <w:t xml:space="preserve"> paper contains factual data, information, and quotations from research, not simply </w:t>
      </w:r>
    </w:p>
    <w:p w14:paraId="05D3CAAE" w14:textId="4603B950" w:rsidR="00F8189B" w:rsidRPr="00AC4487" w:rsidRDefault="00F8189B">
      <w:pPr>
        <w:rPr>
          <w:b/>
        </w:rPr>
      </w:pPr>
      <w:r w:rsidRPr="00AC4487">
        <w:rPr>
          <w:b/>
        </w:rPr>
        <w:t>Thinking</w:t>
      </w:r>
      <w:r w:rsidR="000E6276" w:rsidRPr="00AC4487">
        <w:rPr>
          <w:b/>
        </w:rPr>
        <w:tab/>
      </w:r>
      <w:r w:rsidR="000E6276" w:rsidRPr="00AC4487">
        <w:rPr>
          <w:b/>
        </w:rPr>
        <w:tab/>
      </w:r>
      <w:r w:rsidR="000E6276" w:rsidRPr="00AC4487">
        <w:rPr>
          <w:b/>
        </w:rPr>
        <w:tab/>
      </w:r>
      <w:r w:rsidR="000E6276" w:rsidRPr="00AC4487">
        <w:rPr>
          <w:b/>
        </w:rPr>
        <w:tab/>
      </w:r>
      <w:r w:rsidR="000E6276" w:rsidRPr="00AC4487">
        <w:rPr>
          <w:b/>
        </w:rPr>
        <w:tab/>
        <w:t>/8</w:t>
      </w:r>
    </w:p>
    <w:p w14:paraId="266B4F2F" w14:textId="740F88F5" w:rsidR="000E6276" w:rsidRDefault="000E6276" w:rsidP="000E6276">
      <w:pPr>
        <w:pStyle w:val="ListParagraph"/>
        <w:numPr>
          <w:ilvl w:val="0"/>
          <w:numId w:val="1"/>
        </w:numPr>
      </w:pPr>
      <w:proofErr w:type="gramStart"/>
      <w:r>
        <w:t>thorough</w:t>
      </w:r>
      <w:proofErr w:type="gramEnd"/>
      <w:r>
        <w:t xml:space="preserve"> and thoughtful exploration of how the decision reflected the changing social values</w:t>
      </w:r>
    </w:p>
    <w:p w14:paraId="5F57763F" w14:textId="64D4D2F3" w:rsidR="00F8189B" w:rsidRDefault="000E6276" w:rsidP="000E6276">
      <w:pPr>
        <w:pStyle w:val="ListParagraph"/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case and its outcome are linked to Second Wave Feminism</w:t>
      </w:r>
    </w:p>
    <w:p w14:paraId="39603038" w14:textId="62EA898B" w:rsidR="00F8189B" w:rsidRPr="00AC4487" w:rsidRDefault="00F8189B">
      <w:pPr>
        <w:rPr>
          <w:b/>
        </w:rPr>
      </w:pPr>
      <w:r w:rsidRPr="00AC4487">
        <w:rPr>
          <w:b/>
        </w:rPr>
        <w:t>Communication</w:t>
      </w:r>
      <w:r w:rsidR="000E6276" w:rsidRPr="00AC4487">
        <w:rPr>
          <w:b/>
        </w:rPr>
        <w:tab/>
      </w:r>
      <w:r w:rsidR="000E6276" w:rsidRPr="00AC4487">
        <w:rPr>
          <w:b/>
        </w:rPr>
        <w:tab/>
      </w:r>
      <w:r w:rsidR="000E6276" w:rsidRPr="00AC4487">
        <w:rPr>
          <w:b/>
        </w:rPr>
        <w:tab/>
      </w:r>
      <w:r w:rsidR="000E6276" w:rsidRPr="00AC4487">
        <w:rPr>
          <w:b/>
        </w:rPr>
        <w:tab/>
        <w:t>/6</w:t>
      </w:r>
    </w:p>
    <w:p w14:paraId="17E90ED4" w14:textId="0441C6AF" w:rsidR="000E6276" w:rsidRDefault="000E6276" w:rsidP="000E6276">
      <w:pPr>
        <w:pStyle w:val="ListParagraph"/>
        <w:numPr>
          <w:ilvl w:val="0"/>
          <w:numId w:val="1"/>
        </w:numPr>
      </w:pPr>
      <w:proofErr w:type="gramStart"/>
      <w:r>
        <w:t>all</w:t>
      </w:r>
      <w:proofErr w:type="gramEnd"/>
      <w:r>
        <w:t xml:space="preserve"> written text is well edited and proofread</w:t>
      </w:r>
    </w:p>
    <w:p w14:paraId="5AAB91FB" w14:textId="5DBBD82E" w:rsidR="000E6276" w:rsidRDefault="000E6276" w:rsidP="000E6276">
      <w:pPr>
        <w:pStyle w:val="ListParagraph"/>
        <w:numPr>
          <w:ilvl w:val="0"/>
          <w:numId w:val="1"/>
        </w:numPr>
      </w:pPr>
      <w:proofErr w:type="gramStart"/>
      <w:r>
        <w:t>no</w:t>
      </w:r>
      <w:proofErr w:type="gramEnd"/>
      <w:r>
        <w:t xml:space="preserve"> careless errors in spelling, grammar, or punctuation</w:t>
      </w:r>
    </w:p>
    <w:p w14:paraId="7D70716A" w14:textId="0A498372" w:rsidR="000E6276" w:rsidRDefault="000E6276" w:rsidP="000E6276">
      <w:pPr>
        <w:pStyle w:val="ListParagraph"/>
        <w:numPr>
          <w:ilvl w:val="0"/>
          <w:numId w:val="1"/>
        </w:numPr>
      </w:pPr>
      <w:proofErr w:type="gramStart"/>
      <w:r>
        <w:t>paper</w:t>
      </w:r>
      <w:proofErr w:type="gramEnd"/>
      <w:r>
        <w:t xml:space="preserve"> is well organized into paragraphs</w:t>
      </w:r>
    </w:p>
    <w:p w14:paraId="78AD35FA" w14:textId="77777777" w:rsidR="00F8189B" w:rsidRDefault="00F8189B"/>
    <w:p w14:paraId="27FCAB83" w14:textId="52CC1EF9" w:rsidR="00F8189B" w:rsidRPr="00AC4487" w:rsidRDefault="00F8189B">
      <w:pPr>
        <w:rPr>
          <w:b/>
        </w:rPr>
      </w:pPr>
      <w:r w:rsidRPr="00AC4487">
        <w:rPr>
          <w:b/>
        </w:rPr>
        <w:t>Application</w:t>
      </w:r>
      <w:r w:rsidR="000E6276" w:rsidRPr="00AC4487">
        <w:rPr>
          <w:b/>
        </w:rPr>
        <w:tab/>
      </w:r>
      <w:r w:rsidR="000E6276" w:rsidRPr="00AC4487">
        <w:rPr>
          <w:b/>
        </w:rPr>
        <w:tab/>
      </w:r>
      <w:r w:rsidR="000E6276" w:rsidRPr="00AC4487">
        <w:rPr>
          <w:b/>
        </w:rPr>
        <w:tab/>
      </w:r>
      <w:r w:rsidR="000E6276" w:rsidRPr="00AC4487">
        <w:rPr>
          <w:b/>
        </w:rPr>
        <w:tab/>
      </w:r>
      <w:r w:rsidR="000E6276" w:rsidRPr="00AC4487">
        <w:rPr>
          <w:b/>
        </w:rPr>
        <w:tab/>
        <w:t>/10</w:t>
      </w:r>
    </w:p>
    <w:p w14:paraId="0A61537A" w14:textId="07F962A0" w:rsidR="000E6276" w:rsidRDefault="000E6276" w:rsidP="000E6276">
      <w:pPr>
        <w:pStyle w:val="ListParagraph"/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importance of this case to American, Canadian, and International feminist movements and gender equality issues is explored</w:t>
      </w:r>
    </w:p>
    <w:p w14:paraId="7BCD2460" w14:textId="5BD0658E" w:rsidR="000E6276" w:rsidRDefault="000E6276" w:rsidP="000E6276">
      <w:pPr>
        <w:pStyle w:val="ListParagraph"/>
        <w:numPr>
          <w:ilvl w:val="0"/>
          <w:numId w:val="1"/>
        </w:numPr>
      </w:pPr>
      <w:r>
        <w:t>Works Cited is in MLA format and includes at least three well selected sources (one can be in video form)</w:t>
      </w:r>
    </w:p>
    <w:p w14:paraId="07E445CD" w14:textId="55EF74A0" w:rsidR="000E6276" w:rsidRDefault="000E6276" w:rsidP="00AC4487">
      <w:pPr>
        <w:pStyle w:val="ListParagraph"/>
        <w:numPr>
          <w:ilvl w:val="0"/>
          <w:numId w:val="1"/>
        </w:numPr>
      </w:pPr>
      <w:r>
        <w:t>Paper is well presented and properly formatted</w:t>
      </w:r>
    </w:p>
    <w:sectPr w:rsidR="000E6276" w:rsidSect="00DE594E">
      <w:headerReference w:type="even" r:id="rId9"/>
      <w:head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BEAF8" w14:textId="77777777" w:rsidR="00AC4487" w:rsidRDefault="00AC4487" w:rsidP="000E6276">
      <w:r>
        <w:separator/>
      </w:r>
    </w:p>
  </w:endnote>
  <w:endnote w:type="continuationSeparator" w:id="0">
    <w:p w14:paraId="4DCC29D2" w14:textId="77777777" w:rsidR="00AC4487" w:rsidRDefault="00AC4487" w:rsidP="000E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6070C" w14:textId="77777777" w:rsidR="00AC4487" w:rsidRDefault="00AC4487" w:rsidP="000E6276">
      <w:r>
        <w:separator/>
      </w:r>
    </w:p>
  </w:footnote>
  <w:footnote w:type="continuationSeparator" w:id="0">
    <w:p w14:paraId="0F145C25" w14:textId="77777777" w:rsidR="00AC4487" w:rsidRDefault="00AC4487" w:rsidP="000E62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73B03" w14:textId="77777777" w:rsidR="00AC4487" w:rsidRDefault="00AC4487">
    <w:pPr>
      <w:pStyle w:val="Header"/>
    </w:pPr>
    <w:sdt>
      <w:sdtPr>
        <w:id w:val="171999623"/>
        <w:placeholder>
          <w:docPart w:val="E9226073015E8C43BE5BA842D29C4943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43403D2C72F8874D9FB0A7C74D4AA8F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5AE633BC97D1004ABA7507E89222E538"/>
        </w:placeholder>
        <w:temporary/>
        <w:showingPlcHdr/>
      </w:sdtPr>
      <w:sdtContent>
        <w:r>
          <w:t>[Type text]</w:t>
        </w:r>
      </w:sdtContent>
    </w:sdt>
  </w:p>
  <w:p w14:paraId="77B47E74" w14:textId="77777777" w:rsidR="00AC4487" w:rsidRDefault="00AC448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137B1" w14:textId="32BA0191" w:rsidR="00AC4487" w:rsidRPr="000E6276" w:rsidRDefault="00AC4487">
    <w:pPr>
      <w:pStyle w:val="Header"/>
      <w:rPr>
        <w:b/>
      </w:rPr>
    </w:pPr>
    <w:r w:rsidRPr="000E6276">
      <w:rPr>
        <w:b/>
      </w:rPr>
      <w:t>HSG3M</w:t>
    </w:r>
    <w:r w:rsidRPr="000E6276">
      <w:rPr>
        <w:b/>
      </w:rPr>
      <w:ptab w:relativeTo="margin" w:alignment="center" w:leader="none"/>
    </w:r>
    <w:r w:rsidRPr="000E6276">
      <w:rPr>
        <w:b/>
      </w:rPr>
      <w:t>Gender Studies</w:t>
    </w:r>
    <w:r w:rsidRPr="000E6276">
      <w:rPr>
        <w:b/>
      </w:rPr>
      <w:ptab w:relativeTo="margin" w:alignment="right" w:leader="none"/>
    </w:r>
    <w:r w:rsidRPr="000E6276">
      <w:rPr>
        <w:b/>
      </w:rPr>
      <w:t>Unit II</w:t>
    </w:r>
  </w:p>
  <w:p w14:paraId="2CAAE257" w14:textId="24DAE8FA" w:rsidR="00AC4487" w:rsidRPr="000E6276" w:rsidRDefault="00AC4487">
    <w:pPr>
      <w:pStyle w:val="Header"/>
      <w:rPr>
        <w:b/>
      </w:rPr>
    </w:pPr>
    <w:r w:rsidRPr="000E6276">
      <w:rPr>
        <w:b/>
      </w:rPr>
      <w:tab/>
      <w:t>Short Research Paper</w:t>
    </w:r>
  </w:p>
  <w:p w14:paraId="38CE19E2" w14:textId="77777777" w:rsidR="00AC4487" w:rsidRDefault="00AC448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55A75"/>
    <w:multiLevelType w:val="hybridMultilevel"/>
    <w:tmpl w:val="D9B2362E"/>
    <w:lvl w:ilvl="0" w:tplc="8FEAA622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9B"/>
    <w:rsid w:val="000E6276"/>
    <w:rsid w:val="00245EBC"/>
    <w:rsid w:val="003C05D9"/>
    <w:rsid w:val="004B13F9"/>
    <w:rsid w:val="00AC4487"/>
    <w:rsid w:val="00DE594E"/>
    <w:rsid w:val="00E44D81"/>
    <w:rsid w:val="00F8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A863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5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62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276"/>
  </w:style>
  <w:style w:type="paragraph" w:styleId="Footer">
    <w:name w:val="footer"/>
    <w:basedOn w:val="Normal"/>
    <w:link w:val="FooterChar"/>
    <w:uiPriority w:val="99"/>
    <w:unhideWhenUsed/>
    <w:rsid w:val="000E62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27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5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62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276"/>
  </w:style>
  <w:style w:type="paragraph" w:styleId="Footer">
    <w:name w:val="footer"/>
    <w:basedOn w:val="Normal"/>
    <w:link w:val="FooterChar"/>
    <w:uiPriority w:val="99"/>
    <w:unhideWhenUsed/>
    <w:rsid w:val="000E62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226073015E8C43BE5BA842D29C4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68AB2-FA70-AB46-BAD0-743272EAA70D}"/>
      </w:docPartPr>
      <w:docPartBody>
        <w:p w14:paraId="535455DD" w14:textId="065660F1" w:rsidR="00EC6F6A" w:rsidRDefault="00EC6F6A" w:rsidP="00EC6F6A">
          <w:pPr>
            <w:pStyle w:val="E9226073015E8C43BE5BA842D29C4943"/>
          </w:pPr>
          <w:r>
            <w:t>[Type text]</w:t>
          </w:r>
        </w:p>
      </w:docPartBody>
    </w:docPart>
    <w:docPart>
      <w:docPartPr>
        <w:name w:val="43403D2C72F8874D9FB0A7C74D4AA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54985-0AB8-9040-9376-97E68ACCC349}"/>
      </w:docPartPr>
      <w:docPartBody>
        <w:p w14:paraId="429679DE" w14:textId="742DFD22" w:rsidR="00EC6F6A" w:rsidRDefault="00EC6F6A" w:rsidP="00EC6F6A">
          <w:pPr>
            <w:pStyle w:val="43403D2C72F8874D9FB0A7C74D4AA8F6"/>
          </w:pPr>
          <w:r>
            <w:t>[Type text]</w:t>
          </w:r>
        </w:p>
      </w:docPartBody>
    </w:docPart>
    <w:docPart>
      <w:docPartPr>
        <w:name w:val="5AE633BC97D1004ABA7507E89222E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BB4BD-F68B-9E41-95D5-FD16BB48981D}"/>
      </w:docPartPr>
      <w:docPartBody>
        <w:p w14:paraId="624FBE07" w14:textId="15504DFA" w:rsidR="00EC6F6A" w:rsidRDefault="00EC6F6A" w:rsidP="00EC6F6A">
          <w:pPr>
            <w:pStyle w:val="5AE633BC97D1004ABA7507E89222E53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F6A"/>
    <w:rsid w:val="00EC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226073015E8C43BE5BA842D29C4943">
    <w:name w:val="E9226073015E8C43BE5BA842D29C4943"/>
    <w:rsid w:val="00EC6F6A"/>
  </w:style>
  <w:style w:type="paragraph" w:customStyle="1" w:styleId="43403D2C72F8874D9FB0A7C74D4AA8F6">
    <w:name w:val="43403D2C72F8874D9FB0A7C74D4AA8F6"/>
    <w:rsid w:val="00EC6F6A"/>
  </w:style>
  <w:style w:type="paragraph" w:customStyle="1" w:styleId="5AE633BC97D1004ABA7507E89222E538">
    <w:name w:val="5AE633BC97D1004ABA7507E89222E538"/>
    <w:rsid w:val="00EC6F6A"/>
  </w:style>
  <w:style w:type="paragraph" w:customStyle="1" w:styleId="7C4F4A7B83046544B3C023BF0E8DF9E2">
    <w:name w:val="7C4F4A7B83046544B3C023BF0E8DF9E2"/>
    <w:rsid w:val="00EC6F6A"/>
  </w:style>
  <w:style w:type="paragraph" w:customStyle="1" w:styleId="ED4AE9225B75A948B96FD4CE0F9F95E1">
    <w:name w:val="ED4AE9225B75A948B96FD4CE0F9F95E1"/>
    <w:rsid w:val="00EC6F6A"/>
  </w:style>
  <w:style w:type="paragraph" w:customStyle="1" w:styleId="D0496028D398CE499D421FC0107B3B27">
    <w:name w:val="D0496028D398CE499D421FC0107B3B27"/>
    <w:rsid w:val="00EC6F6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226073015E8C43BE5BA842D29C4943">
    <w:name w:val="E9226073015E8C43BE5BA842D29C4943"/>
    <w:rsid w:val="00EC6F6A"/>
  </w:style>
  <w:style w:type="paragraph" w:customStyle="1" w:styleId="43403D2C72F8874D9FB0A7C74D4AA8F6">
    <w:name w:val="43403D2C72F8874D9FB0A7C74D4AA8F6"/>
    <w:rsid w:val="00EC6F6A"/>
  </w:style>
  <w:style w:type="paragraph" w:customStyle="1" w:styleId="5AE633BC97D1004ABA7507E89222E538">
    <w:name w:val="5AE633BC97D1004ABA7507E89222E538"/>
    <w:rsid w:val="00EC6F6A"/>
  </w:style>
  <w:style w:type="paragraph" w:customStyle="1" w:styleId="7C4F4A7B83046544B3C023BF0E8DF9E2">
    <w:name w:val="7C4F4A7B83046544B3C023BF0E8DF9E2"/>
    <w:rsid w:val="00EC6F6A"/>
  </w:style>
  <w:style w:type="paragraph" w:customStyle="1" w:styleId="ED4AE9225B75A948B96FD4CE0F9F95E1">
    <w:name w:val="ED4AE9225B75A948B96FD4CE0F9F95E1"/>
    <w:rsid w:val="00EC6F6A"/>
  </w:style>
  <w:style w:type="paragraph" w:customStyle="1" w:styleId="D0496028D398CE499D421FC0107B3B27">
    <w:name w:val="D0496028D398CE499D421FC0107B3B27"/>
    <w:rsid w:val="00EC6F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E43A39-A5FF-E74A-A429-10B029C0C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284</Words>
  <Characters>1620</Characters>
  <Application>Microsoft Macintosh Word</Application>
  <DocSecurity>0</DocSecurity>
  <Lines>13</Lines>
  <Paragraphs>3</Paragraphs>
  <ScaleCrop>false</ScaleCrop>
  <Company>Toronto Prep School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3</cp:revision>
  <cp:lastPrinted>2015-02-26T13:50:00Z</cp:lastPrinted>
  <dcterms:created xsi:type="dcterms:W3CDTF">2015-02-25T21:01:00Z</dcterms:created>
  <dcterms:modified xsi:type="dcterms:W3CDTF">2015-02-26T21:22:00Z</dcterms:modified>
</cp:coreProperties>
</file>