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BDC2DE" w14:textId="77777777" w:rsidR="00DE594E" w:rsidRDefault="00034DEC">
      <w:r>
        <w:t>Your exam has 4 sections:</w:t>
      </w:r>
    </w:p>
    <w:p w14:paraId="26E98FB9" w14:textId="77777777" w:rsidR="00034DEC" w:rsidRDefault="00034DEC"/>
    <w:p w14:paraId="693B7436" w14:textId="77777777" w:rsidR="00034DEC" w:rsidRPr="00034DEC" w:rsidRDefault="00034DEC">
      <w:pPr>
        <w:rPr>
          <w:b/>
        </w:rPr>
      </w:pPr>
      <w:r w:rsidRPr="00034DEC">
        <w:rPr>
          <w:b/>
        </w:rPr>
        <w:t>A. Knowledge and Understanding</w:t>
      </w:r>
      <w:r w:rsidRPr="00034DEC">
        <w:rPr>
          <w:b/>
        </w:rPr>
        <w:tab/>
      </w:r>
      <w:r w:rsidRPr="00034DEC">
        <w:rPr>
          <w:b/>
        </w:rPr>
        <w:tab/>
        <w:t>/25</w:t>
      </w:r>
    </w:p>
    <w:p w14:paraId="28E62AD0" w14:textId="77777777" w:rsidR="00034DEC" w:rsidRDefault="00034DEC">
      <w:r>
        <w:tab/>
      </w:r>
      <w:r>
        <w:tab/>
        <w:t>- 10 matching (notable individuals)</w:t>
      </w:r>
    </w:p>
    <w:p w14:paraId="21053652" w14:textId="77777777" w:rsidR="00034DEC" w:rsidRDefault="00034DEC">
      <w:r>
        <w:tab/>
      </w:r>
      <w:r>
        <w:tab/>
        <w:t>- 15 multiple choice</w:t>
      </w:r>
    </w:p>
    <w:p w14:paraId="6001A993" w14:textId="77777777" w:rsidR="00034DEC" w:rsidRDefault="00034DEC"/>
    <w:p w14:paraId="3AD358AD" w14:textId="77777777" w:rsidR="00034DEC" w:rsidRPr="00034DEC" w:rsidRDefault="00034DEC">
      <w:pPr>
        <w:rPr>
          <w:b/>
        </w:rPr>
      </w:pPr>
      <w:r w:rsidRPr="00034DEC">
        <w:rPr>
          <w:b/>
        </w:rPr>
        <w:t xml:space="preserve">B. Thinking </w:t>
      </w:r>
      <w:r w:rsidRPr="00034DEC">
        <w:rPr>
          <w:b/>
        </w:rPr>
        <w:tab/>
      </w:r>
      <w:r w:rsidRPr="00034DEC">
        <w:rPr>
          <w:b/>
        </w:rPr>
        <w:tab/>
      </w:r>
      <w:r w:rsidRPr="00034DEC">
        <w:rPr>
          <w:b/>
        </w:rPr>
        <w:tab/>
      </w:r>
      <w:r w:rsidRPr="00034DEC">
        <w:rPr>
          <w:b/>
        </w:rPr>
        <w:tab/>
      </w:r>
      <w:r>
        <w:rPr>
          <w:b/>
        </w:rPr>
        <w:tab/>
      </w:r>
      <w:r w:rsidRPr="00034DEC">
        <w:rPr>
          <w:b/>
        </w:rPr>
        <w:tab/>
        <w:t>/20</w:t>
      </w:r>
    </w:p>
    <w:p w14:paraId="58FDAA61" w14:textId="77777777" w:rsidR="00034DEC" w:rsidRDefault="00034DEC">
      <w:r>
        <w:tab/>
      </w:r>
      <w:r>
        <w:tab/>
        <w:t xml:space="preserve">- </w:t>
      </w:r>
      <w:proofErr w:type="gramStart"/>
      <w:r>
        <w:t>you</w:t>
      </w:r>
      <w:proofErr w:type="gramEnd"/>
      <w:r>
        <w:t xml:space="preserve"> will answer FOUR paragraph response questions out of </w:t>
      </w:r>
    </w:p>
    <w:p w14:paraId="167E3AA9" w14:textId="77777777" w:rsidR="00034DEC" w:rsidRDefault="00034DEC">
      <w:r>
        <w:t xml:space="preserve">  </w:t>
      </w:r>
      <w:r>
        <w:tab/>
      </w:r>
      <w:r>
        <w:tab/>
      </w:r>
      <w:proofErr w:type="gramStart"/>
      <w:r>
        <w:t>a</w:t>
      </w:r>
      <w:proofErr w:type="gramEnd"/>
      <w:r>
        <w:t xml:space="preserve"> possible seven. </w:t>
      </w:r>
    </w:p>
    <w:p w14:paraId="039D1CB2" w14:textId="77777777" w:rsidR="00034DEC" w:rsidRDefault="00034DEC">
      <w:r>
        <w:tab/>
      </w:r>
      <w:r>
        <w:tab/>
        <w:t xml:space="preserve">- </w:t>
      </w:r>
      <w:proofErr w:type="gramStart"/>
      <w:r>
        <w:t>you</w:t>
      </w:r>
      <w:proofErr w:type="gramEnd"/>
      <w:r>
        <w:t xml:space="preserve"> should organize them as a short paragraph, complete with </w:t>
      </w:r>
    </w:p>
    <w:p w14:paraId="3D628E17" w14:textId="77777777" w:rsidR="00034DEC" w:rsidRDefault="00034DEC">
      <w:r>
        <w:t xml:space="preserve"> </w:t>
      </w:r>
      <w:r>
        <w:tab/>
      </w:r>
      <w:r>
        <w:tab/>
      </w:r>
      <w:proofErr w:type="gramStart"/>
      <w:r>
        <w:t>specific</w:t>
      </w:r>
      <w:proofErr w:type="gramEnd"/>
      <w:r>
        <w:t xml:space="preserve"> examples/direct references to course texts/concepts</w:t>
      </w:r>
    </w:p>
    <w:p w14:paraId="08F1CF64" w14:textId="77777777" w:rsidR="00034DEC" w:rsidRDefault="00034DEC">
      <w:r>
        <w:tab/>
      </w:r>
      <w:r>
        <w:tab/>
        <w:t xml:space="preserve">- </w:t>
      </w:r>
      <w:proofErr w:type="gramStart"/>
      <w:r>
        <w:t>vague</w:t>
      </w:r>
      <w:proofErr w:type="gramEnd"/>
      <w:r>
        <w:t xml:space="preserve"> responses will not yield strong results</w:t>
      </w:r>
    </w:p>
    <w:p w14:paraId="3FADEA4C" w14:textId="77777777" w:rsidR="00034DEC" w:rsidRDefault="00034DEC"/>
    <w:p w14:paraId="0E023D94" w14:textId="77777777" w:rsidR="00034DEC" w:rsidRPr="00034DEC" w:rsidRDefault="00034DEC">
      <w:pPr>
        <w:rPr>
          <w:b/>
        </w:rPr>
      </w:pPr>
      <w:r w:rsidRPr="00034DEC">
        <w:rPr>
          <w:b/>
        </w:rPr>
        <w:t>C. Communication</w:t>
      </w:r>
      <w:r w:rsidRPr="00034DEC">
        <w:rPr>
          <w:b/>
        </w:rPr>
        <w:tab/>
      </w:r>
      <w:r w:rsidRPr="00034DEC">
        <w:rPr>
          <w:b/>
        </w:rPr>
        <w:tab/>
      </w:r>
      <w:r w:rsidRPr="00034DEC">
        <w:rPr>
          <w:b/>
        </w:rPr>
        <w:tab/>
      </w:r>
      <w:r w:rsidRPr="00034DEC">
        <w:rPr>
          <w:b/>
        </w:rPr>
        <w:tab/>
      </w:r>
      <w:r w:rsidRPr="00034DEC">
        <w:rPr>
          <w:b/>
        </w:rPr>
        <w:tab/>
        <w:t>/20</w:t>
      </w:r>
    </w:p>
    <w:p w14:paraId="070113B0" w14:textId="77777777" w:rsidR="00034DEC" w:rsidRDefault="00034DEC">
      <w:r>
        <w:tab/>
      </w:r>
      <w:r>
        <w:tab/>
        <w:t xml:space="preserve">- </w:t>
      </w:r>
      <w:proofErr w:type="gramStart"/>
      <w:r>
        <w:t>short</w:t>
      </w:r>
      <w:proofErr w:type="gramEnd"/>
      <w:r>
        <w:t xml:space="preserve"> essay – you will compose a short and concise essay on a topic </w:t>
      </w:r>
    </w:p>
    <w:p w14:paraId="4F5CEDE6" w14:textId="77777777" w:rsidR="00034DEC" w:rsidRDefault="00034DEC">
      <w:r>
        <w:tab/>
      </w:r>
      <w:r>
        <w:tab/>
      </w:r>
      <w:proofErr w:type="gramStart"/>
      <w:r>
        <w:t>provided</w:t>
      </w:r>
      <w:proofErr w:type="gramEnd"/>
      <w:r>
        <w:t xml:space="preserve"> to you (you will have a choice between two topics)</w:t>
      </w:r>
    </w:p>
    <w:p w14:paraId="3B1F7BC7" w14:textId="77777777" w:rsidR="00034DEC" w:rsidRDefault="00034DEC">
      <w:r>
        <w:tab/>
      </w:r>
      <w:r>
        <w:tab/>
        <w:t xml:space="preserve">- </w:t>
      </w:r>
      <w:proofErr w:type="gramStart"/>
      <w:r>
        <w:t>a</w:t>
      </w:r>
      <w:proofErr w:type="gramEnd"/>
      <w:r>
        <w:t xml:space="preserve"> clear thesis, a well divided set of body paragraphs, and specific</w:t>
      </w:r>
    </w:p>
    <w:p w14:paraId="41DC585C" w14:textId="77777777" w:rsidR="00034DEC" w:rsidRDefault="00034DEC">
      <w:r>
        <w:tab/>
      </w:r>
      <w:r>
        <w:tab/>
      </w:r>
      <w:proofErr w:type="gramStart"/>
      <w:r>
        <w:t>examples</w:t>
      </w:r>
      <w:proofErr w:type="gramEnd"/>
      <w:r>
        <w:t xml:space="preserve"> from unit terms/concepts/texts</w:t>
      </w:r>
    </w:p>
    <w:p w14:paraId="3D369DCF" w14:textId="77777777" w:rsidR="00034DEC" w:rsidRDefault="00034DEC">
      <w:r>
        <w:tab/>
      </w:r>
      <w:r>
        <w:tab/>
      </w:r>
    </w:p>
    <w:p w14:paraId="7350E69D" w14:textId="77777777" w:rsidR="00E3667F" w:rsidRDefault="00034DEC">
      <w:pPr>
        <w:rPr>
          <w:b/>
        </w:rPr>
      </w:pPr>
      <w:r w:rsidRPr="00034DEC">
        <w:rPr>
          <w:b/>
        </w:rPr>
        <w:t>D. Application</w:t>
      </w:r>
      <w:r w:rsidRPr="00034DEC">
        <w:rPr>
          <w:b/>
        </w:rPr>
        <w:tab/>
      </w:r>
      <w:r w:rsidRPr="00034DEC">
        <w:rPr>
          <w:b/>
        </w:rPr>
        <w:tab/>
      </w:r>
      <w:r w:rsidRPr="00034DEC">
        <w:rPr>
          <w:b/>
        </w:rPr>
        <w:tab/>
      </w:r>
      <w:r w:rsidRPr="00034DEC">
        <w:rPr>
          <w:b/>
        </w:rPr>
        <w:tab/>
      </w:r>
      <w:r w:rsidRPr="00034DEC">
        <w:rPr>
          <w:b/>
        </w:rPr>
        <w:tab/>
        <w:t>/15</w:t>
      </w:r>
      <w:r w:rsidRPr="00034DEC">
        <w:rPr>
          <w:b/>
        </w:rPr>
        <w:tab/>
      </w:r>
    </w:p>
    <w:p w14:paraId="01ABFBC4" w14:textId="77777777" w:rsidR="00E3667F" w:rsidRDefault="00E3667F">
      <w:r>
        <w:rPr>
          <w:b/>
        </w:rPr>
        <w:tab/>
      </w:r>
      <w:r>
        <w:rPr>
          <w:b/>
        </w:rPr>
        <w:tab/>
      </w:r>
      <w:r>
        <w:t xml:space="preserve">- </w:t>
      </w:r>
      <w:proofErr w:type="gramStart"/>
      <w:r>
        <w:t>you</w:t>
      </w:r>
      <w:proofErr w:type="gramEnd"/>
      <w:r>
        <w:t xml:space="preserve"> will have two ads to choose from – you will perform an analysis </w:t>
      </w:r>
    </w:p>
    <w:p w14:paraId="3DE642E1" w14:textId="77777777" w:rsidR="00A12142" w:rsidRDefault="00E3667F">
      <w:r>
        <w:tab/>
      </w:r>
      <w:r>
        <w:tab/>
      </w:r>
      <w:proofErr w:type="gramStart"/>
      <w:r>
        <w:t>one</w:t>
      </w:r>
      <w:proofErr w:type="gramEnd"/>
      <w:r>
        <w:t xml:space="preserve"> </w:t>
      </w:r>
      <w:proofErr w:type="spellStart"/>
      <w:r>
        <w:t>ONE</w:t>
      </w:r>
      <w:proofErr w:type="spellEnd"/>
      <w:r>
        <w:t xml:space="preserve"> </w:t>
      </w:r>
      <w:r w:rsidR="00A12142">
        <w:t>– point form is acceptable as long as it is clear</w:t>
      </w:r>
    </w:p>
    <w:p w14:paraId="45A07FD1" w14:textId="77777777" w:rsidR="00A12142" w:rsidRDefault="00A12142">
      <w:r>
        <w:tab/>
      </w:r>
      <w:r>
        <w:tab/>
        <w:t xml:space="preserve">- </w:t>
      </w:r>
      <w:proofErr w:type="gramStart"/>
      <w:r>
        <w:t>you</w:t>
      </w:r>
      <w:proofErr w:type="gramEnd"/>
      <w:r>
        <w:t xml:space="preserve"> will have to clearly make use of unit terminology and material</w:t>
      </w:r>
    </w:p>
    <w:p w14:paraId="395449BF" w14:textId="77777777" w:rsidR="00A12142" w:rsidRDefault="00A12142">
      <w:r>
        <w:rPr>
          <w:b/>
        </w:rPr>
        <w:tab/>
      </w:r>
      <w:r>
        <w:rPr>
          <w:b/>
        </w:rPr>
        <w:tab/>
      </w:r>
      <w:proofErr w:type="gramStart"/>
      <w:r>
        <w:t>in</w:t>
      </w:r>
      <w:proofErr w:type="gramEnd"/>
      <w:r>
        <w:t xml:space="preserve"> your response</w:t>
      </w:r>
    </w:p>
    <w:p w14:paraId="719DEF89" w14:textId="77777777" w:rsidR="00A12142" w:rsidRDefault="00A12142"/>
    <w:p w14:paraId="52FB6217" w14:textId="383AE404" w:rsidR="00A12142" w:rsidRPr="00B22F9B" w:rsidRDefault="00A12142">
      <w:pPr>
        <w:rPr>
          <w:i/>
        </w:rPr>
      </w:pPr>
      <w:r w:rsidRPr="00B22F9B">
        <w:rPr>
          <w:i/>
        </w:rPr>
        <w:t>For Review</w:t>
      </w:r>
      <w:r w:rsidR="00B22F9B">
        <w:rPr>
          <w:i/>
        </w:rPr>
        <w:t>…</w:t>
      </w:r>
    </w:p>
    <w:p w14:paraId="10EEE7FF" w14:textId="77777777" w:rsidR="00A12142" w:rsidRDefault="00A12142"/>
    <w:p w14:paraId="3846DABC" w14:textId="77777777" w:rsidR="00A12142" w:rsidRPr="00B22F9B" w:rsidRDefault="00A12142">
      <w:pPr>
        <w:rPr>
          <w:b/>
        </w:rPr>
      </w:pPr>
      <w:r w:rsidRPr="00B22F9B">
        <w:rPr>
          <w:b/>
        </w:rPr>
        <w:t>Notable individuals:</w:t>
      </w:r>
    </w:p>
    <w:p w14:paraId="11422183" w14:textId="77777777" w:rsidR="00A12142" w:rsidRDefault="00A12142"/>
    <w:p w14:paraId="310C4F72" w14:textId="77777777" w:rsidR="00A12142" w:rsidRDefault="00A12142">
      <w:r>
        <w:t>Mary Wollstonecraft</w:t>
      </w:r>
    </w:p>
    <w:p w14:paraId="40508C60" w14:textId="77777777" w:rsidR="00A12142" w:rsidRDefault="00A12142">
      <w:r>
        <w:t>Nellie McClung</w:t>
      </w:r>
    </w:p>
    <w:p w14:paraId="6D260F0C" w14:textId="77777777" w:rsidR="00A12142" w:rsidRDefault="00A12142">
      <w:r>
        <w:t>Alice Paul</w:t>
      </w:r>
    </w:p>
    <w:p w14:paraId="681C26D5" w14:textId="77777777" w:rsidR="00A12142" w:rsidRDefault="00A12142">
      <w:r>
        <w:t>Margaret Sanger</w:t>
      </w:r>
    </w:p>
    <w:p w14:paraId="1B0AB3BD" w14:textId="77777777" w:rsidR="00A12142" w:rsidRDefault="00A12142">
      <w:r>
        <w:t>Elizabeth Cady Stanton</w:t>
      </w:r>
    </w:p>
    <w:p w14:paraId="049E24E4" w14:textId="77777777" w:rsidR="00A12142" w:rsidRDefault="00A12142">
      <w:r>
        <w:t>Susan B. Anthony</w:t>
      </w:r>
    </w:p>
    <w:p w14:paraId="41FA0064" w14:textId="77777777" w:rsidR="00A12142" w:rsidRDefault="00A12142">
      <w:r>
        <w:t>Gloria Steinem</w:t>
      </w:r>
    </w:p>
    <w:p w14:paraId="2EEDD3B2" w14:textId="77777777" w:rsidR="00A12142" w:rsidRDefault="00A12142">
      <w:r>
        <w:t xml:space="preserve">Betty </w:t>
      </w:r>
      <w:proofErr w:type="spellStart"/>
      <w:r>
        <w:t>Frieden</w:t>
      </w:r>
      <w:proofErr w:type="spellEnd"/>
    </w:p>
    <w:p w14:paraId="74DF258F" w14:textId="77777777" w:rsidR="00A12142" w:rsidRDefault="00A12142">
      <w:r>
        <w:t>Rebecca Walker</w:t>
      </w:r>
    </w:p>
    <w:p w14:paraId="2FB0CD3F" w14:textId="77777777" w:rsidR="00A12142" w:rsidRDefault="00A12142">
      <w:r>
        <w:t xml:space="preserve">Judith </w:t>
      </w:r>
      <w:proofErr w:type="spellStart"/>
      <w:r>
        <w:t>Lorber</w:t>
      </w:r>
      <w:proofErr w:type="spellEnd"/>
    </w:p>
    <w:p w14:paraId="2CBEABC0" w14:textId="77777777" w:rsidR="00A12142" w:rsidRDefault="00A12142">
      <w:r>
        <w:t>Naomi Wolf</w:t>
      </w:r>
    </w:p>
    <w:p w14:paraId="29CFB1A1" w14:textId="77777777" w:rsidR="00A12142" w:rsidRDefault="00A12142">
      <w:proofErr w:type="spellStart"/>
      <w:r>
        <w:t>Malala</w:t>
      </w:r>
      <w:proofErr w:type="spellEnd"/>
      <w:r>
        <w:t xml:space="preserve"> </w:t>
      </w:r>
      <w:proofErr w:type="spellStart"/>
      <w:r>
        <w:t>Yousafzai</w:t>
      </w:r>
      <w:proofErr w:type="spellEnd"/>
    </w:p>
    <w:p w14:paraId="1FDE2EE7" w14:textId="77777777" w:rsidR="00A12142" w:rsidRDefault="00A12142">
      <w:r>
        <w:t>Bruce Jenner</w:t>
      </w:r>
    </w:p>
    <w:p w14:paraId="29BA1D59" w14:textId="77777777" w:rsidR="00A12142" w:rsidRDefault="00A12142">
      <w:r>
        <w:t>Baby Storm</w:t>
      </w:r>
    </w:p>
    <w:p w14:paraId="6404B978" w14:textId="77777777" w:rsidR="00A12142" w:rsidRDefault="00A12142"/>
    <w:p w14:paraId="265F3079" w14:textId="77777777" w:rsidR="009A55C8" w:rsidRDefault="009A55C8">
      <w:pPr>
        <w:rPr>
          <w:b/>
        </w:rPr>
      </w:pPr>
    </w:p>
    <w:p w14:paraId="2CD35B50" w14:textId="77777777" w:rsidR="009A55C8" w:rsidRDefault="009A55C8">
      <w:pPr>
        <w:rPr>
          <w:b/>
        </w:rPr>
      </w:pPr>
    </w:p>
    <w:p w14:paraId="244C1E24" w14:textId="77777777" w:rsidR="00A12142" w:rsidRPr="00A12142" w:rsidRDefault="00A12142">
      <w:pPr>
        <w:rPr>
          <w:b/>
        </w:rPr>
      </w:pPr>
      <w:r w:rsidRPr="00A12142">
        <w:rPr>
          <w:b/>
        </w:rPr>
        <w:lastRenderedPageBreak/>
        <w:t>Major terms:</w:t>
      </w:r>
    </w:p>
    <w:p w14:paraId="172D13FC" w14:textId="77777777" w:rsidR="00A12142" w:rsidRDefault="00A12142"/>
    <w:p w14:paraId="24B38D19" w14:textId="42DA935B" w:rsidR="002F4AA4" w:rsidRDefault="00A12142">
      <w:proofErr w:type="spellStart"/>
      <w:proofErr w:type="gramStart"/>
      <w:r>
        <w:t>feminism</w:t>
      </w:r>
      <w:proofErr w:type="spellEnd"/>
      <w:proofErr w:type="gramEnd"/>
      <w:r w:rsidR="00B22F9B">
        <w:tab/>
      </w:r>
      <w:r w:rsidR="00B22F9B">
        <w:tab/>
      </w:r>
      <w:r w:rsidR="00B22F9B">
        <w:tab/>
      </w:r>
      <w:r w:rsidR="00B22F9B">
        <w:tab/>
      </w:r>
      <w:r w:rsidR="00B22F9B">
        <w:tab/>
      </w:r>
      <w:proofErr w:type="spellStart"/>
      <w:r w:rsidR="002F4AA4">
        <w:t>sterotype</w:t>
      </w:r>
      <w:proofErr w:type="spellEnd"/>
    </w:p>
    <w:p w14:paraId="76EBDE28" w14:textId="5653D6DC" w:rsidR="002F4AA4" w:rsidRDefault="002F4AA4" w:rsidP="00B22F9B">
      <w:proofErr w:type="gramStart"/>
      <w:r>
        <w:t>patriarchy</w:t>
      </w:r>
      <w:proofErr w:type="gramEnd"/>
      <w:r w:rsidR="00B22F9B">
        <w:tab/>
      </w:r>
      <w:r w:rsidR="00B22F9B">
        <w:tab/>
      </w:r>
      <w:r w:rsidR="00B22F9B">
        <w:tab/>
      </w:r>
      <w:r w:rsidR="00B22F9B">
        <w:tab/>
      </w:r>
      <w:r w:rsidR="00B22F9B">
        <w:tab/>
      </w:r>
      <w:r>
        <w:t>misogyny</w:t>
      </w:r>
    </w:p>
    <w:p w14:paraId="66FFF049" w14:textId="696696BA" w:rsidR="00A12142" w:rsidRDefault="00A12142">
      <w:proofErr w:type="gramStart"/>
      <w:r>
        <w:t>transgender</w:t>
      </w:r>
      <w:proofErr w:type="gramEnd"/>
      <w:r>
        <w:t>/</w:t>
      </w:r>
      <w:proofErr w:type="spellStart"/>
      <w:r>
        <w:t>transsexual</w:t>
      </w:r>
      <w:proofErr w:type="spellEnd"/>
      <w:r w:rsidR="00B22F9B">
        <w:tab/>
      </w:r>
      <w:r w:rsidR="00B22F9B">
        <w:tab/>
      </w:r>
      <w:r w:rsidR="00B22F9B">
        <w:tab/>
      </w:r>
      <w:proofErr w:type="spellStart"/>
      <w:r>
        <w:t>cisgender</w:t>
      </w:r>
      <w:proofErr w:type="spellEnd"/>
    </w:p>
    <w:p w14:paraId="614565E8" w14:textId="1FB1517D" w:rsidR="00A12142" w:rsidRDefault="00A12142">
      <w:proofErr w:type="gramStart"/>
      <w:r>
        <w:t>role</w:t>
      </w:r>
      <w:proofErr w:type="gramEnd"/>
      <w:r>
        <w:t>/norm/value/</w:t>
      </w:r>
      <w:r w:rsidR="002F4AA4">
        <w:t>culture</w:t>
      </w:r>
      <w:r w:rsidR="00B22F9B">
        <w:tab/>
      </w:r>
      <w:r w:rsidR="00B22F9B">
        <w:tab/>
      </w:r>
      <w:r w:rsidR="00B22F9B">
        <w:tab/>
      </w:r>
      <w:r>
        <w:t>socialization/agents of socialization</w:t>
      </w:r>
    </w:p>
    <w:p w14:paraId="4362DF3C" w14:textId="708FDBCF" w:rsidR="009A55C8" w:rsidRDefault="002F4AA4">
      <w:proofErr w:type="gramStart"/>
      <w:r>
        <w:t>institution</w:t>
      </w:r>
      <w:proofErr w:type="gramEnd"/>
      <w:r w:rsidR="00B22F9B">
        <w:tab/>
      </w:r>
      <w:r w:rsidR="00B22F9B">
        <w:tab/>
      </w:r>
      <w:r w:rsidR="00B22F9B">
        <w:tab/>
      </w:r>
      <w:r w:rsidR="00B22F9B">
        <w:tab/>
      </w:r>
      <w:r w:rsidR="00B22F9B">
        <w:tab/>
      </w:r>
      <w:r w:rsidR="009A55C8">
        <w:t>discrimination/prejudice</w:t>
      </w:r>
    </w:p>
    <w:p w14:paraId="519F7000" w14:textId="7B355F49" w:rsidR="009A55C8" w:rsidRDefault="00841D9D">
      <w:proofErr w:type="gramStart"/>
      <w:r>
        <w:t>deliberate</w:t>
      </w:r>
      <w:proofErr w:type="gramEnd"/>
      <w:r>
        <w:t xml:space="preserve"> disruption of gender roles</w:t>
      </w:r>
      <w:r w:rsidR="00B22F9B">
        <w:tab/>
      </w:r>
      <w:r w:rsidR="009A55C8">
        <w:t>sex-role stereotype</w:t>
      </w:r>
    </w:p>
    <w:p w14:paraId="223F3AC7" w14:textId="04C4BA8C" w:rsidR="009A55C8" w:rsidRDefault="009A55C8">
      <w:proofErr w:type="gramStart"/>
      <w:r>
        <w:t>objectification</w:t>
      </w:r>
      <w:proofErr w:type="gramEnd"/>
      <w:r>
        <w:t>/self-objectification</w:t>
      </w:r>
      <w:r w:rsidR="00B22F9B">
        <w:tab/>
      </w:r>
      <w:r w:rsidR="00B22F9B">
        <w:tab/>
      </w:r>
      <w:r>
        <w:t>decorative role</w:t>
      </w:r>
    </w:p>
    <w:p w14:paraId="01C8A6E0" w14:textId="5A4E80E2" w:rsidR="009A55C8" w:rsidRDefault="009A55C8">
      <w:proofErr w:type="gramStart"/>
      <w:r>
        <w:t>affect</w:t>
      </w:r>
      <w:proofErr w:type="gramEnd"/>
      <w:r>
        <w:t xml:space="preserve"> transfer</w:t>
      </w:r>
      <w:r w:rsidR="00B22F9B">
        <w:tab/>
      </w:r>
      <w:r w:rsidR="00B22F9B">
        <w:tab/>
      </w:r>
      <w:r w:rsidR="00B22F9B">
        <w:tab/>
      </w:r>
      <w:r w:rsidR="00B22F9B">
        <w:tab/>
        <w:t>licensed</w:t>
      </w:r>
      <w:r>
        <w:t xml:space="preserve"> </w:t>
      </w:r>
      <w:r w:rsidR="00B22F9B">
        <w:t>withdrawal</w:t>
      </w:r>
    </w:p>
    <w:p w14:paraId="7FB64F10" w14:textId="4786FDF0" w:rsidR="009A55C8" w:rsidRDefault="009A55C8">
      <w:proofErr w:type="gramStart"/>
      <w:r>
        <w:t>match</w:t>
      </w:r>
      <w:proofErr w:type="gramEnd"/>
      <w:r>
        <w:t>-up hypothesis</w:t>
      </w:r>
      <w:r w:rsidR="00B22F9B">
        <w:tab/>
      </w:r>
      <w:r w:rsidR="00B22F9B">
        <w:tab/>
      </w:r>
      <w:r w:rsidR="00B22F9B">
        <w:tab/>
      </w:r>
      <w:r w:rsidR="00B22F9B">
        <w:tab/>
      </w:r>
      <w:r>
        <w:t>role-product congruity</w:t>
      </w:r>
    </w:p>
    <w:p w14:paraId="05B9BD61" w14:textId="1E932ED7" w:rsidR="009A55C8" w:rsidRDefault="009A55C8">
      <w:proofErr w:type="gramStart"/>
      <w:r>
        <w:t>male</w:t>
      </w:r>
      <w:proofErr w:type="gramEnd"/>
      <w:r>
        <w:t xml:space="preserve"> gaze</w:t>
      </w:r>
    </w:p>
    <w:p w14:paraId="0565ECD7" w14:textId="77777777" w:rsidR="00A12142" w:rsidRDefault="00A12142"/>
    <w:p w14:paraId="323BA09D" w14:textId="77777777" w:rsidR="00A12142" w:rsidRPr="009A55C8" w:rsidRDefault="00A12142">
      <w:pPr>
        <w:rPr>
          <w:b/>
        </w:rPr>
      </w:pPr>
      <w:r w:rsidRPr="009A55C8">
        <w:rPr>
          <w:b/>
        </w:rPr>
        <w:t>Major concepts/items to know and understand</w:t>
      </w:r>
    </w:p>
    <w:p w14:paraId="348D7CD4" w14:textId="77777777" w:rsidR="00A12142" w:rsidRDefault="00A12142"/>
    <w:p w14:paraId="32FAAA08" w14:textId="77777777" w:rsidR="00A12142" w:rsidRDefault="00A12142">
      <w:r>
        <w:t>Traditional Gender Roles</w:t>
      </w:r>
    </w:p>
    <w:p w14:paraId="5559C6A7" w14:textId="77777777" w:rsidR="002F4AA4" w:rsidRDefault="002F4AA4">
      <w:proofErr w:type="gramStart"/>
      <w:r>
        <w:t>sex</w:t>
      </w:r>
      <w:proofErr w:type="gramEnd"/>
      <w:r>
        <w:t xml:space="preserve"> vs. gender</w:t>
      </w:r>
    </w:p>
    <w:p w14:paraId="7026D506" w14:textId="77777777" w:rsidR="002F4AA4" w:rsidRDefault="002F4AA4">
      <w:proofErr w:type="gramStart"/>
      <w:r>
        <w:t>masculine</w:t>
      </w:r>
      <w:proofErr w:type="gramEnd"/>
      <w:r>
        <w:t>/feminine</w:t>
      </w:r>
    </w:p>
    <w:p w14:paraId="1CC737A6" w14:textId="77777777" w:rsidR="002F4AA4" w:rsidRDefault="002F4AA4">
      <w:r>
        <w:t>The social construction of gender</w:t>
      </w:r>
    </w:p>
    <w:p w14:paraId="21AEA782" w14:textId="77777777" w:rsidR="002325C8" w:rsidRDefault="002325C8">
      <w:r>
        <w:t xml:space="preserve">Gender as Essence, </w:t>
      </w:r>
      <w:r w:rsidR="002F4AA4">
        <w:t xml:space="preserve">Gender as Construct, Gender as </w:t>
      </w:r>
      <w:r>
        <w:t>Performance</w:t>
      </w:r>
    </w:p>
    <w:p w14:paraId="445CF5A7" w14:textId="77777777" w:rsidR="002F4AA4" w:rsidRDefault="002F4AA4">
      <w:proofErr w:type="gramStart"/>
      <w:r>
        <w:t>tertiary</w:t>
      </w:r>
      <w:proofErr w:type="gramEnd"/>
      <w:r>
        <w:t xml:space="preserve"> sex characteristics</w:t>
      </w:r>
    </w:p>
    <w:p w14:paraId="3CAA809C" w14:textId="77777777" w:rsidR="003051BE" w:rsidRDefault="003051BE">
      <w:pPr>
        <w:rPr>
          <w:b/>
        </w:rPr>
      </w:pPr>
    </w:p>
    <w:p w14:paraId="04F77DB5" w14:textId="7A2605EA" w:rsidR="003907B5" w:rsidRDefault="003907B5">
      <w:r w:rsidRPr="00437269">
        <w:rPr>
          <w:b/>
        </w:rPr>
        <w:t>First Wave of Feminism</w:t>
      </w:r>
      <w:r>
        <w:t xml:space="preserve"> – time frame, major issues, major accomplishments, major figures, </w:t>
      </w:r>
      <w:proofErr w:type="gramStart"/>
      <w:r>
        <w:t>reasons</w:t>
      </w:r>
      <w:proofErr w:type="gramEnd"/>
      <w:r>
        <w:t xml:space="preserve"> for the receding wave</w:t>
      </w:r>
    </w:p>
    <w:p w14:paraId="3D48CFD3" w14:textId="77777777" w:rsidR="002325C8" w:rsidRDefault="002325C8">
      <w:r>
        <w:t>Married Woman’s Property Act</w:t>
      </w:r>
    </w:p>
    <w:p w14:paraId="2C8EE320" w14:textId="00AC0816" w:rsidR="009573EA" w:rsidRDefault="009573EA">
      <w:r>
        <w:t>Wartime Elections Act</w:t>
      </w:r>
    </w:p>
    <w:p w14:paraId="2D59A86C" w14:textId="77777777" w:rsidR="002F4AA4" w:rsidRDefault="002F4AA4">
      <w:r>
        <w:t>Silent Sentinels</w:t>
      </w:r>
    </w:p>
    <w:p w14:paraId="639EF7BF" w14:textId="77777777" w:rsidR="002F4AA4" w:rsidRDefault="002F4AA4">
      <w:r>
        <w:t>Angel in the House</w:t>
      </w:r>
    </w:p>
    <w:p w14:paraId="64934349" w14:textId="77777777" w:rsidR="002325C8" w:rsidRDefault="002325C8">
      <w:r>
        <w:t>New Woman</w:t>
      </w:r>
    </w:p>
    <w:p w14:paraId="00892CC0" w14:textId="77777777" w:rsidR="002325C8" w:rsidRDefault="002325C8">
      <w:r>
        <w:t>Persons Case</w:t>
      </w:r>
    </w:p>
    <w:p w14:paraId="58AEB77F" w14:textId="41C26239" w:rsidR="003051BE" w:rsidRDefault="003051BE">
      <w:r>
        <w:t>Rights to vote (Canada/US)</w:t>
      </w:r>
    </w:p>
    <w:p w14:paraId="7414AFF1" w14:textId="77777777" w:rsidR="003051BE" w:rsidRDefault="003051BE">
      <w:pPr>
        <w:rPr>
          <w:b/>
        </w:rPr>
      </w:pPr>
    </w:p>
    <w:p w14:paraId="5CAA96FA" w14:textId="0A56B647" w:rsidR="003907B5" w:rsidRDefault="003907B5">
      <w:r w:rsidRPr="00437269">
        <w:rPr>
          <w:b/>
        </w:rPr>
        <w:t>Second Wav</w:t>
      </w:r>
      <w:r w:rsidR="00437269">
        <w:rPr>
          <w:b/>
        </w:rPr>
        <w:t>e</w:t>
      </w:r>
      <w:r w:rsidRPr="00437269">
        <w:rPr>
          <w:b/>
        </w:rPr>
        <w:t xml:space="preserve"> of Feminism</w:t>
      </w:r>
      <w:r w:rsidRPr="00437269">
        <w:t xml:space="preserve"> – what kicked it off, time frame, major issues, major</w:t>
      </w:r>
      <w:r>
        <w:t xml:space="preserve"> accomplishments, major figures, reasons for the receding wave</w:t>
      </w:r>
    </w:p>
    <w:p w14:paraId="62BEF614" w14:textId="04D038B2" w:rsidR="009573EA" w:rsidRDefault="009573EA">
      <w:r>
        <w:t>“</w:t>
      </w:r>
      <w:proofErr w:type="gramStart"/>
      <w:r>
        <w:t>the</w:t>
      </w:r>
      <w:proofErr w:type="gramEnd"/>
      <w:r>
        <w:t xml:space="preserve"> personal is political”</w:t>
      </w:r>
    </w:p>
    <w:p w14:paraId="431BA6AF" w14:textId="40A4F922" w:rsidR="009573EA" w:rsidRPr="009573EA" w:rsidRDefault="009573EA">
      <w:pPr>
        <w:rPr>
          <w:i/>
        </w:rPr>
      </w:pPr>
      <w:r>
        <w:rPr>
          <w:i/>
        </w:rPr>
        <w:t>The Feminine Mystique</w:t>
      </w:r>
    </w:p>
    <w:p w14:paraId="29868470" w14:textId="77777777" w:rsidR="002F4AA4" w:rsidRDefault="002F4AA4">
      <w:r>
        <w:t>Miss America Pageant 1968</w:t>
      </w:r>
    </w:p>
    <w:p w14:paraId="2D89A3BA" w14:textId="145AD810" w:rsidR="00B06089" w:rsidRDefault="00B06089">
      <w:r>
        <w:t>The Equal Rights Act</w:t>
      </w:r>
    </w:p>
    <w:p w14:paraId="7BB0D485" w14:textId="49D5E39C" w:rsidR="00B06089" w:rsidRDefault="00B06089">
      <w:r>
        <w:t>Title VII</w:t>
      </w:r>
    </w:p>
    <w:p w14:paraId="431F6855" w14:textId="26F24CF6" w:rsidR="00B06089" w:rsidRDefault="00B06089">
      <w:r>
        <w:t>Title IX</w:t>
      </w:r>
    </w:p>
    <w:p w14:paraId="2893897E" w14:textId="77777777" w:rsidR="002F4AA4" w:rsidRDefault="002F4AA4">
      <w:r>
        <w:t>Royal Commission on the Status of Women</w:t>
      </w:r>
    </w:p>
    <w:p w14:paraId="3F0E6CB8" w14:textId="77777777" w:rsidR="002F4AA4" w:rsidRDefault="002F4AA4">
      <w:r>
        <w:t>Roe vs. Wade</w:t>
      </w:r>
    </w:p>
    <w:p w14:paraId="593EEB70" w14:textId="77777777" w:rsidR="003051BE" w:rsidRDefault="003051BE"/>
    <w:p w14:paraId="20C8B1B6" w14:textId="77777777" w:rsidR="00B22F9B" w:rsidRDefault="00B22F9B">
      <w:pPr>
        <w:rPr>
          <w:b/>
        </w:rPr>
      </w:pPr>
    </w:p>
    <w:p w14:paraId="4E565E92" w14:textId="77777777" w:rsidR="00B22F9B" w:rsidRDefault="00B22F9B">
      <w:pPr>
        <w:rPr>
          <w:b/>
        </w:rPr>
      </w:pPr>
    </w:p>
    <w:p w14:paraId="32B88A14" w14:textId="7A810A6E" w:rsidR="003907B5" w:rsidRDefault="003907B5">
      <w:r w:rsidRPr="00437269">
        <w:rPr>
          <w:b/>
        </w:rPr>
        <w:t>Third Wave of Feminism</w:t>
      </w:r>
      <w:r>
        <w:t xml:space="preserve"> – what kicked it off, time frame, major issues, major accomplishments, major figures…are we still in it?</w:t>
      </w:r>
    </w:p>
    <w:p w14:paraId="276DAB0B" w14:textId="77777777" w:rsidR="002F4AA4" w:rsidRDefault="002F4AA4">
      <w:r>
        <w:t xml:space="preserve">Riot </w:t>
      </w:r>
      <w:proofErr w:type="spellStart"/>
      <w:r>
        <w:t>Grrrls</w:t>
      </w:r>
      <w:proofErr w:type="spellEnd"/>
    </w:p>
    <w:p w14:paraId="554410CB" w14:textId="2F4522D9" w:rsidR="00437269" w:rsidRDefault="00437269">
      <w:proofErr w:type="spellStart"/>
      <w:r>
        <w:t>SlutWalk</w:t>
      </w:r>
      <w:proofErr w:type="spellEnd"/>
    </w:p>
    <w:p w14:paraId="7C1F87D8" w14:textId="75F8F543" w:rsidR="00B06089" w:rsidRDefault="006674D7">
      <w:r>
        <w:t xml:space="preserve"> </w:t>
      </w:r>
      <w:r w:rsidR="00B06089">
        <w:t>“Becoming the Third Wave”</w:t>
      </w:r>
    </w:p>
    <w:p w14:paraId="7179FDAC" w14:textId="7C0E2B32" w:rsidR="006674D7" w:rsidRDefault="006674D7">
      <w:r>
        <w:t>Sexual harassment and social inequality vs. political and economic disadvantages</w:t>
      </w:r>
      <w:bookmarkStart w:id="0" w:name="_GoBack"/>
      <w:bookmarkEnd w:id="0"/>
      <w:r>
        <w:t xml:space="preserve"> </w:t>
      </w:r>
    </w:p>
    <w:p w14:paraId="464A3F5A" w14:textId="77777777" w:rsidR="00B22F9B" w:rsidRDefault="00B22F9B">
      <w:pPr>
        <w:rPr>
          <w:i/>
        </w:rPr>
      </w:pPr>
    </w:p>
    <w:p w14:paraId="296D27A1" w14:textId="1865559F" w:rsidR="00B22F9B" w:rsidRPr="00B22F9B" w:rsidRDefault="00B22F9B">
      <w:pPr>
        <w:rPr>
          <w:b/>
        </w:rPr>
      </w:pPr>
      <w:r w:rsidRPr="00B22F9B">
        <w:rPr>
          <w:b/>
        </w:rPr>
        <w:t>Major Issues within contemporary Gender Studies:</w:t>
      </w:r>
    </w:p>
    <w:p w14:paraId="6122A54B" w14:textId="77777777" w:rsidR="006674D7" w:rsidRDefault="00B22F9B" w:rsidP="006674D7">
      <w:r>
        <w:t>Transgender – rights and resources</w:t>
      </w:r>
      <w:r w:rsidR="006674D7" w:rsidRPr="006674D7">
        <w:t xml:space="preserve"> </w:t>
      </w:r>
    </w:p>
    <w:p w14:paraId="3A605E33" w14:textId="7C94BF40" w:rsidR="00B22F9B" w:rsidRPr="00B22F9B" w:rsidRDefault="006674D7">
      <w:proofErr w:type="spellStart"/>
      <w:r>
        <w:t>Fa’afafine</w:t>
      </w:r>
      <w:proofErr w:type="spellEnd"/>
    </w:p>
    <w:p w14:paraId="17B3A8C5" w14:textId="23305CB3" w:rsidR="00A12142" w:rsidRDefault="009A55C8">
      <w:r>
        <w:t>Female Genital Mutilation</w:t>
      </w:r>
    </w:p>
    <w:p w14:paraId="239EEE80" w14:textId="50974146" w:rsidR="009A55C8" w:rsidRDefault="009A55C8">
      <w:r>
        <w:t>Forced marriage</w:t>
      </w:r>
    </w:p>
    <w:p w14:paraId="625E5259" w14:textId="5DDB1382" w:rsidR="00A12142" w:rsidRDefault="009A55C8">
      <w:r>
        <w:t>Child marriage</w:t>
      </w:r>
    </w:p>
    <w:p w14:paraId="38884AAD" w14:textId="5FA5B0A1" w:rsidR="003051BE" w:rsidRDefault="003051BE">
      <w:r>
        <w:t>Rape Culture</w:t>
      </w:r>
    </w:p>
    <w:p w14:paraId="05D47D1C" w14:textId="5D0FC9F2" w:rsidR="00B22F9B" w:rsidRDefault="00B22F9B">
      <w:r>
        <w:t>Men’s movements</w:t>
      </w:r>
    </w:p>
    <w:p w14:paraId="1B3A661C" w14:textId="77777777" w:rsidR="00B22F9B" w:rsidRDefault="00B22F9B"/>
    <w:p w14:paraId="2A6C076E" w14:textId="16EF9B59" w:rsidR="00B22F9B" w:rsidRPr="00B22F9B" w:rsidRDefault="00B22F9B">
      <w:pPr>
        <w:rPr>
          <w:b/>
        </w:rPr>
      </w:pPr>
      <w:r w:rsidRPr="00B22F9B">
        <w:rPr>
          <w:b/>
        </w:rPr>
        <w:t>Gender and the Media</w:t>
      </w:r>
    </w:p>
    <w:p w14:paraId="0D65D6D7" w14:textId="4BAF1FD7" w:rsidR="00B22F9B" w:rsidRDefault="00B22F9B">
      <w:r>
        <w:rPr>
          <w:i/>
        </w:rPr>
        <w:t>The Beauty Myth</w:t>
      </w:r>
      <w:r>
        <w:t xml:space="preserve"> theory</w:t>
      </w:r>
    </w:p>
    <w:p w14:paraId="0292786D" w14:textId="4822A1E6" w:rsidR="00B22F9B" w:rsidRDefault="00B22F9B">
      <w:r>
        <w:t>Traditional and changing gender roles in the media (print ads, music videos, television ads and programs, movies, video games, etc.)</w:t>
      </w:r>
    </w:p>
    <w:p w14:paraId="1B142393" w14:textId="785A7BEE" w:rsidR="00A85323" w:rsidRDefault="00A85323">
      <w:r>
        <w:t>Advertisement analysis techniques</w:t>
      </w:r>
    </w:p>
    <w:p w14:paraId="42514FEC" w14:textId="4473F151" w:rsidR="00A85323" w:rsidRPr="00B22F9B" w:rsidRDefault="00A85323">
      <w:r>
        <w:t>Unequal representation and treatment in the media (news, age, position, power, etc.)</w:t>
      </w:r>
    </w:p>
    <w:p w14:paraId="578A16CB" w14:textId="2EFD8F70" w:rsidR="00034DEC" w:rsidRPr="00A85323" w:rsidRDefault="00A85323">
      <w:r>
        <w:t>Progress that has been made</w:t>
      </w:r>
    </w:p>
    <w:p w14:paraId="347395EA" w14:textId="77777777" w:rsidR="009A55C8" w:rsidRDefault="009A55C8">
      <w:pPr>
        <w:rPr>
          <w:b/>
        </w:rPr>
      </w:pPr>
    </w:p>
    <w:p w14:paraId="514B0BB2" w14:textId="2B118D67" w:rsidR="009A55C8" w:rsidRDefault="00B22F9B">
      <w:pPr>
        <w:rPr>
          <w:b/>
        </w:rPr>
      </w:pPr>
      <w:r>
        <w:rPr>
          <w:b/>
        </w:rPr>
        <w:t xml:space="preserve">Major </w:t>
      </w:r>
      <w:r w:rsidR="009A55C8">
        <w:rPr>
          <w:b/>
        </w:rPr>
        <w:t>Course texts and Films:</w:t>
      </w:r>
    </w:p>
    <w:p w14:paraId="470C95C3" w14:textId="77777777" w:rsidR="009A55C8" w:rsidRDefault="009A55C8">
      <w:pPr>
        <w:rPr>
          <w:b/>
        </w:rPr>
      </w:pPr>
    </w:p>
    <w:p w14:paraId="77285E6E" w14:textId="14B2B23D" w:rsidR="009A55C8" w:rsidRDefault="009A55C8">
      <w:r>
        <w:t xml:space="preserve">“Understanding Gender” Ken </w:t>
      </w:r>
      <w:proofErr w:type="spellStart"/>
      <w:r>
        <w:t>MacQueen</w:t>
      </w:r>
      <w:proofErr w:type="spellEnd"/>
    </w:p>
    <w:p w14:paraId="1281B2BD" w14:textId="73384EDE" w:rsidR="009A55C8" w:rsidRDefault="00B22F9B">
      <w:r>
        <w:t>“Night to His Day</w:t>
      </w:r>
      <w:r w:rsidR="009A55C8">
        <w:t xml:space="preserve">” Judith </w:t>
      </w:r>
      <w:proofErr w:type="spellStart"/>
      <w:r w:rsidR="009A55C8">
        <w:t>Lorber</w:t>
      </w:r>
      <w:proofErr w:type="spellEnd"/>
    </w:p>
    <w:p w14:paraId="598358D5" w14:textId="0CE8684D" w:rsidR="00841D9D" w:rsidRDefault="00841D9D">
      <w:r>
        <w:t>“Becoming the Third Wave”</w:t>
      </w:r>
    </w:p>
    <w:p w14:paraId="523691C9" w14:textId="030AEAD8" w:rsidR="00B22F9B" w:rsidRDefault="00B22F9B">
      <w:r>
        <w:t xml:space="preserve">“The Islands Where Boys Grow up to be Girls” </w:t>
      </w:r>
      <w:proofErr w:type="spellStart"/>
      <w:r>
        <w:t>Cardillicchio</w:t>
      </w:r>
      <w:proofErr w:type="spellEnd"/>
    </w:p>
    <w:p w14:paraId="44F4EBE8" w14:textId="49008EF8" w:rsidR="00B22F9B" w:rsidRDefault="00B22F9B">
      <w:r>
        <w:t>“What happens when your son tells you he’s really a girl</w:t>
      </w:r>
      <w:proofErr w:type="gramStart"/>
      <w:r>
        <w:t>”</w:t>
      </w:r>
      <w:proofErr w:type="gramEnd"/>
    </w:p>
    <w:p w14:paraId="4AF602C0" w14:textId="20EAD71B" w:rsidR="00841D9D" w:rsidRDefault="00841D9D">
      <w:r>
        <w:rPr>
          <w:i/>
        </w:rPr>
        <w:t xml:space="preserve">The Beauty Myth </w:t>
      </w:r>
      <w:r>
        <w:t>(introduction)</w:t>
      </w:r>
    </w:p>
    <w:p w14:paraId="35799956" w14:textId="14FC3889" w:rsidR="00B22F9B" w:rsidRPr="00841D9D" w:rsidRDefault="00B22F9B">
      <w:r>
        <w:t>Gender and Advertising</w:t>
      </w:r>
    </w:p>
    <w:p w14:paraId="4F08AC9D" w14:textId="2664E692" w:rsidR="009A55C8" w:rsidRDefault="009A55C8">
      <w:pPr>
        <w:rPr>
          <w:i/>
        </w:rPr>
      </w:pPr>
      <w:r>
        <w:rPr>
          <w:i/>
        </w:rPr>
        <w:t>Girl Rising</w:t>
      </w:r>
    </w:p>
    <w:p w14:paraId="1AD2DC94" w14:textId="56BA4799" w:rsidR="009A55C8" w:rsidRDefault="009A55C8">
      <w:pPr>
        <w:rPr>
          <w:i/>
        </w:rPr>
      </w:pPr>
      <w:r>
        <w:rPr>
          <w:i/>
        </w:rPr>
        <w:t xml:space="preserve">Becoming </w:t>
      </w:r>
      <w:proofErr w:type="spellStart"/>
      <w:r>
        <w:rPr>
          <w:i/>
        </w:rPr>
        <w:t>Chaz</w:t>
      </w:r>
      <w:proofErr w:type="spellEnd"/>
    </w:p>
    <w:p w14:paraId="5E502B09" w14:textId="425EAFA5" w:rsidR="009A55C8" w:rsidRDefault="009A55C8">
      <w:pPr>
        <w:rPr>
          <w:i/>
        </w:rPr>
      </w:pPr>
      <w:r>
        <w:rPr>
          <w:i/>
        </w:rPr>
        <w:t>It’s a Girl</w:t>
      </w:r>
    </w:p>
    <w:p w14:paraId="7275EBE6" w14:textId="30E7C779" w:rsidR="003051BE" w:rsidRDefault="003051BE">
      <w:pPr>
        <w:rPr>
          <w:i/>
        </w:rPr>
      </w:pPr>
      <w:r>
        <w:rPr>
          <w:i/>
        </w:rPr>
        <w:t>Silent Scream</w:t>
      </w:r>
    </w:p>
    <w:p w14:paraId="07EE297D" w14:textId="43599259" w:rsidR="009A55C8" w:rsidRPr="009A55C8" w:rsidRDefault="009A55C8">
      <w:pPr>
        <w:rPr>
          <w:i/>
        </w:rPr>
      </w:pPr>
      <w:r>
        <w:rPr>
          <w:i/>
        </w:rPr>
        <w:t>Miss Representation</w:t>
      </w:r>
    </w:p>
    <w:sectPr w:rsidR="009A55C8" w:rsidRPr="009A55C8" w:rsidSect="00DE594E">
      <w:headerReference w:type="even" r:id="rId8"/>
      <w:headerReference w:type="default" r:id="rId9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5675BD" w14:textId="77777777" w:rsidR="00B22F9B" w:rsidRDefault="00B22F9B" w:rsidP="00034DEC">
      <w:r>
        <w:separator/>
      </w:r>
    </w:p>
  </w:endnote>
  <w:endnote w:type="continuationSeparator" w:id="0">
    <w:p w14:paraId="4677AFDD" w14:textId="77777777" w:rsidR="00B22F9B" w:rsidRDefault="00B22F9B" w:rsidP="00034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994A40" w14:textId="77777777" w:rsidR="00B22F9B" w:rsidRDefault="00B22F9B" w:rsidP="00034DEC">
      <w:r>
        <w:separator/>
      </w:r>
    </w:p>
  </w:footnote>
  <w:footnote w:type="continuationSeparator" w:id="0">
    <w:p w14:paraId="05752BEC" w14:textId="77777777" w:rsidR="00B22F9B" w:rsidRDefault="00B22F9B" w:rsidP="00034DE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9249E1" w14:textId="77777777" w:rsidR="00B22F9B" w:rsidRDefault="00B22F9B">
    <w:pPr>
      <w:pStyle w:val="Header"/>
    </w:pPr>
    <w:sdt>
      <w:sdtPr>
        <w:id w:val="171999623"/>
        <w:placeholder>
          <w:docPart w:val="B329517EFB921244B72C1828BEF7932F"/>
        </w:placeholder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171999624"/>
        <w:placeholder>
          <w:docPart w:val="D0E7EDE47C7B4F45A79AF0BD43FB73EF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171999625"/>
        <w:placeholder>
          <w:docPart w:val="4129BA9180EACB478150C2A1136B214F"/>
        </w:placeholder>
        <w:temporary/>
        <w:showingPlcHdr/>
      </w:sdtPr>
      <w:sdtContent>
        <w:r>
          <w:t>[Type text]</w:t>
        </w:r>
      </w:sdtContent>
    </w:sdt>
  </w:p>
  <w:p w14:paraId="4028FA8E" w14:textId="77777777" w:rsidR="00B22F9B" w:rsidRDefault="00B22F9B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4FD7F8" w14:textId="77777777" w:rsidR="00B22F9B" w:rsidRPr="00034DEC" w:rsidRDefault="00B22F9B">
    <w:pPr>
      <w:pStyle w:val="Header"/>
      <w:rPr>
        <w:b/>
      </w:rPr>
    </w:pPr>
    <w:r w:rsidRPr="00034DEC">
      <w:rPr>
        <w:b/>
      </w:rPr>
      <w:t>HSG3M</w:t>
    </w:r>
    <w:r w:rsidRPr="00034DEC">
      <w:rPr>
        <w:b/>
      </w:rPr>
      <w:ptab w:relativeTo="margin" w:alignment="center" w:leader="none"/>
    </w:r>
    <w:r w:rsidRPr="00034DEC">
      <w:rPr>
        <w:b/>
      </w:rPr>
      <w:t>Gender Studies – Final Exam Review</w:t>
    </w:r>
    <w:r w:rsidRPr="00034DEC">
      <w:rPr>
        <w:b/>
      </w:rPr>
      <w:ptab w:relativeTo="margin" w:alignment="right" w:leader="none"/>
    </w:r>
    <w:r w:rsidRPr="00034DEC">
      <w:rPr>
        <w:b/>
      </w:rPr>
      <w:t>CCT</w:t>
    </w:r>
  </w:p>
  <w:p w14:paraId="6B1D20BB" w14:textId="77777777" w:rsidR="00B22F9B" w:rsidRDefault="00B22F9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DEC"/>
    <w:rsid w:val="00034DEC"/>
    <w:rsid w:val="002325C8"/>
    <w:rsid w:val="002F4AA4"/>
    <w:rsid w:val="003051BE"/>
    <w:rsid w:val="003907B5"/>
    <w:rsid w:val="00437269"/>
    <w:rsid w:val="006674D7"/>
    <w:rsid w:val="00841D9D"/>
    <w:rsid w:val="009573EA"/>
    <w:rsid w:val="009A55C8"/>
    <w:rsid w:val="00A12142"/>
    <w:rsid w:val="00A51B7C"/>
    <w:rsid w:val="00A85323"/>
    <w:rsid w:val="00B06089"/>
    <w:rsid w:val="00B22F9B"/>
    <w:rsid w:val="00DE594E"/>
    <w:rsid w:val="00E36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38DBD7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4DE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4DEC"/>
  </w:style>
  <w:style w:type="paragraph" w:styleId="Footer">
    <w:name w:val="footer"/>
    <w:basedOn w:val="Normal"/>
    <w:link w:val="FooterChar"/>
    <w:uiPriority w:val="99"/>
    <w:unhideWhenUsed/>
    <w:rsid w:val="00034DE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4DEC"/>
  </w:style>
  <w:style w:type="paragraph" w:styleId="ListParagraph">
    <w:name w:val="List Paragraph"/>
    <w:basedOn w:val="Normal"/>
    <w:uiPriority w:val="34"/>
    <w:qFormat/>
    <w:rsid w:val="00034D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4DE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4DEC"/>
  </w:style>
  <w:style w:type="paragraph" w:styleId="Footer">
    <w:name w:val="footer"/>
    <w:basedOn w:val="Normal"/>
    <w:link w:val="FooterChar"/>
    <w:uiPriority w:val="99"/>
    <w:unhideWhenUsed/>
    <w:rsid w:val="00034DE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4DEC"/>
  </w:style>
  <w:style w:type="paragraph" w:styleId="ListParagraph">
    <w:name w:val="List Paragraph"/>
    <w:basedOn w:val="Normal"/>
    <w:uiPriority w:val="34"/>
    <w:qFormat/>
    <w:rsid w:val="00034D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glossaryDocument" Target="glossary/document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329517EFB921244B72C1828BEF793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10F356-C4FF-554C-916E-BFBC39EE1DC4}"/>
      </w:docPartPr>
      <w:docPartBody>
        <w:p w:rsidR="008C41E9" w:rsidRDefault="008C41E9" w:rsidP="008C41E9">
          <w:pPr>
            <w:pStyle w:val="B329517EFB921244B72C1828BEF7932F"/>
          </w:pPr>
          <w:r>
            <w:t>[Type text]</w:t>
          </w:r>
        </w:p>
      </w:docPartBody>
    </w:docPart>
    <w:docPart>
      <w:docPartPr>
        <w:name w:val="D0E7EDE47C7B4F45A79AF0BD43FB73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624D47-357A-ED46-8D81-EE787BE9FFB8}"/>
      </w:docPartPr>
      <w:docPartBody>
        <w:p w:rsidR="008C41E9" w:rsidRDefault="008C41E9" w:rsidP="008C41E9">
          <w:pPr>
            <w:pStyle w:val="D0E7EDE47C7B4F45A79AF0BD43FB73EF"/>
          </w:pPr>
          <w:r>
            <w:t>[Type text]</w:t>
          </w:r>
        </w:p>
      </w:docPartBody>
    </w:docPart>
    <w:docPart>
      <w:docPartPr>
        <w:name w:val="4129BA9180EACB478150C2A1136B21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471CC6-AD20-5542-9D7A-22675F857D5E}"/>
      </w:docPartPr>
      <w:docPartBody>
        <w:p w:rsidR="008C41E9" w:rsidRDefault="008C41E9" w:rsidP="008C41E9">
          <w:pPr>
            <w:pStyle w:val="4129BA9180EACB478150C2A1136B214F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1E9"/>
    <w:rsid w:val="008C4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329517EFB921244B72C1828BEF7932F">
    <w:name w:val="B329517EFB921244B72C1828BEF7932F"/>
    <w:rsid w:val="008C41E9"/>
  </w:style>
  <w:style w:type="paragraph" w:customStyle="1" w:styleId="D0E7EDE47C7B4F45A79AF0BD43FB73EF">
    <w:name w:val="D0E7EDE47C7B4F45A79AF0BD43FB73EF"/>
    <w:rsid w:val="008C41E9"/>
  </w:style>
  <w:style w:type="paragraph" w:customStyle="1" w:styleId="4129BA9180EACB478150C2A1136B214F">
    <w:name w:val="4129BA9180EACB478150C2A1136B214F"/>
    <w:rsid w:val="008C41E9"/>
  </w:style>
  <w:style w:type="paragraph" w:customStyle="1" w:styleId="D2F1A81B7D1268459E7E12678DE01ADE">
    <w:name w:val="D2F1A81B7D1268459E7E12678DE01ADE"/>
    <w:rsid w:val="008C41E9"/>
  </w:style>
  <w:style w:type="paragraph" w:customStyle="1" w:styleId="E7B0178CED6F894EB4205799FE4E2DF5">
    <w:name w:val="E7B0178CED6F894EB4205799FE4E2DF5"/>
    <w:rsid w:val="008C41E9"/>
  </w:style>
  <w:style w:type="paragraph" w:customStyle="1" w:styleId="874911D7E6E469488695B7670990FBE9">
    <w:name w:val="874911D7E6E469488695B7670990FBE9"/>
    <w:rsid w:val="008C41E9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329517EFB921244B72C1828BEF7932F">
    <w:name w:val="B329517EFB921244B72C1828BEF7932F"/>
    <w:rsid w:val="008C41E9"/>
  </w:style>
  <w:style w:type="paragraph" w:customStyle="1" w:styleId="D0E7EDE47C7B4F45A79AF0BD43FB73EF">
    <w:name w:val="D0E7EDE47C7B4F45A79AF0BD43FB73EF"/>
    <w:rsid w:val="008C41E9"/>
  </w:style>
  <w:style w:type="paragraph" w:customStyle="1" w:styleId="4129BA9180EACB478150C2A1136B214F">
    <w:name w:val="4129BA9180EACB478150C2A1136B214F"/>
    <w:rsid w:val="008C41E9"/>
  </w:style>
  <w:style w:type="paragraph" w:customStyle="1" w:styleId="D2F1A81B7D1268459E7E12678DE01ADE">
    <w:name w:val="D2F1A81B7D1268459E7E12678DE01ADE"/>
    <w:rsid w:val="008C41E9"/>
  </w:style>
  <w:style w:type="paragraph" w:customStyle="1" w:styleId="E7B0178CED6F894EB4205799FE4E2DF5">
    <w:name w:val="E7B0178CED6F894EB4205799FE4E2DF5"/>
    <w:rsid w:val="008C41E9"/>
  </w:style>
  <w:style w:type="paragraph" w:customStyle="1" w:styleId="874911D7E6E469488695B7670990FBE9">
    <w:name w:val="874911D7E6E469488695B7670990FBE9"/>
    <w:rsid w:val="008C41E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1AD7386-66D7-C443-9746-9CC5AB0C7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527</Words>
  <Characters>3006</Characters>
  <Application>Microsoft Macintosh Word</Application>
  <DocSecurity>0</DocSecurity>
  <Lines>25</Lines>
  <Paragraphs>7</Paragraphs>
  <ScaleCrop>false</ScaleCrop>
  <Company>Toronto Prep School</Company>
  <LinksUpToDate>false</LinksUpToDate>
  <CharactersWithSpaces>3526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Birkett</dc:creator>
  <cp:keywords/>
  <dc:description/>
  <cp:lastModifiedBy>Sandra Birkett</cp:lastModifiedBy>
  <cp:revision>9</cp:revision>
  <dcterms:created xsi:type="dcterms:W3CDTF">2015-06-01T13:11:00Z</dcterms:created>
  <dcterms:modified xsi:type="dcterms:W3CDTF">2015-06-01T17:56:00Z</dcterms:modified>
</cp:coreProperties>
</file>