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48" w:rsidRDefault="00AB6648">
      <w:r>
        <w:t xml:space="preserve">Questions for the first section of “Night to His Day” by Judith </w:t>
      </w:r>
      <w:proofErr w:type="spellStart"/>
      <w:r>
        <w:t>Lorber</w:t>
      </w:r>
      <w:proofErr w:type="spellEnd"/>
      <w:r>
        <w:t>, pages 54 - 57</w:t>
      </w:r>
    </w:p>
    <w:p w:rsidR="00AB6648" w:rsidRDefault="00AB6648"/>
    <w:p w:rsidR="00AB6648" w:rsidRDefault="00AB6648"/>
    <w:p w:rsidR="00AB6648" w:rsidRDefault="00AB6648">
      <w:r>
        <w:t xml:space="preserve">1. What do you think </w:t>
      </w:r>
      <w:proofErr w:type="spellStart"/>
      <w:r>
        <w:t>Lorber</w:t>
      </w:r>
      <w:proofErr w:type="spellEnd"/>
      <w:r>
        <w:t xml:space="preserve"> means that we “do” gender?</w:t>
      </w:r>
    </w:p>
    <w:p w:rsidR="00AB6648" w:rsidRDefault="00AB6648"/>
    <w:p w:rsidR="00DE594E" w:rsidRDefault="00AB6648">
      <w:r>
        <w:t>2. How do the individuals on the subway defy traditional gender norms? How do these “deliberate disruption[s]” help us recognize gender roles and expectations?</w:t>
      </w:r>
    </w:p>
    <w:p w:rsidR="00AB6648" w:rsidRDefault="00AB6648">
      <w:bookmarkStart w:id="0" w:name="_GoBack"/>
      <w:bookmarkEnd w:id="0"/>
    </w:p>
    <w:p w:rsidR="00AB6648" w:rsidRDefault="00AB6648">
      <w:r>
        <w:t>3. Where and how does “gender construction” start?</w:t>
      </w:r>
    </w:p>
    <w:p w:rsidR="00AB6648" w:rsidRDefault="00AB6648"/>
    <w:p w:rsidR="00AB6648" w:rsidRDefault="00AB6648">
      <w:r>
        <w:t>4. Explain how gender is a social institution.</w:t>
      </w:r>
    </w:p>
    <w:p w:rsidR="00AB6648" w:rsidRDefault="00AB6648"/>
    <w:p w:rsidR="00AB6648" w:rsidRDefault="00AB6648">
      <w:r>
        <w:t xml:space="preserve">5. </w:t>
      </w:r>
      <w:proofErr w:type="spellStart"/>
      <w:r>
        <w:t>Lorder</w:t>
      </w:r>
      <w:proofErr w:type="spellEnd"/>
      <w:r>
        <w:t xml:space="preserve"> claims that “Western society’s values legitimate gendering by claiming that it all comes from physiology – female and male procreative differences” – does she agree with that? Explain. </w:t>
      </w:r>
    </w:p>
    <w:p w:rsidR="00AB6648" w:rsidRDefault="00AB6648"/>
    <w:p w:rsidR="00AB6648" w:rsidRDefault="00AB6648">
      <w:r>
        <w:t xml:space="preserve">6. Provide examples (and terms) from the article of cultures </w:t>
      </w:r>
      <w:proofErr w:type="gramStart"/>
      <w:r>
        <w:t>who</w:t>
      </w:r>
      <w:proofErr w:type="gramEnd"/>
      <w:r>
        <w:t xml:space="preserve"> do not have only two genders. </w:t>
      </w:r>
    </w:p>
    <w:p w:rsidR="00AB6648" w:rsidRDefault="00AB6648"/>
    <w:p w:rsidR="00AB6648" w:rsidRDefault="00AB6648">
      <w:r>
        <w:t>7. Define transsexual. Explain how it is not the same as someone who embodies a third gender, like the examples above.</w:t>
      </w:r>
    </w:p>
    <w:p w:rsidR="00AB6648" w:rsidRDefault="00AB6648"/>
    <w:p w:rsidR="00AB6648" w:rsidRDefault="00AB6648">
      <w:r>
        <w:t>8. Differentiate transsexual from transvestite.</w:t>
      </w:r>
    </w:p>
    <w:p w:rsidR="00AB6648" w:rsidRDefault="00AB6648"/>
    <w:p w:rsidR="00AB6648" w:rsidRDefault="00AB6648">
      <w:r>
        <w:t>9. What is the thesis of this essay so far? Explain how you know this.</w:t>
      </w:r>
    </w:p>
    <w:p w:rsidR="00AB6648" w:rsidRDefault="00AB6648"/>
    <w:p w:rsidR="00AB6648" w:rsidRDefault="00AB6648"/>
    <w:p w:rsidR="00AB6648" w:rsidRDefault="00AB6648"/>
    <w:sectPr w:rsidR="00AB6648" w:rsidSect="00DE59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648"/>
    <w:rsid w:val="00AB6648"/>
    <w:rsid w:val="00D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D069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802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1</cp:revision>
  <dcterms:created xsi:type="dcterms:W3CDTF">2015-02-02T15:35:00Z</dcterms:created>
  <dcterms:modified xsi:type="dcterms:W3CDTF">2015-02-02T15:49:00Z</dcterms:modified>
</cp:coreProperties>
</file>